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4E24" w14:textId="584393E9" w:rsidR="00ED3189" w:rsidRDefault="00ED3189" w:rsidP="00ED3189">
      <w:pPr>
        <w:spacing w:after="0" w:line="240" w:lineRule="auto"/>
        <w:rPr>
          <w:rFonts w:ascii="Calibri" w:eastAsia="Times New Roman" w:hAnsi="Calibri" w:cs="Times New Roman"/>
          <w:lang w:eastAsia="fr-FR"/>
        </w:rPr>
      </w:pPr>
      <w:r>
        <w:rPr>
          <w:rFonts w:ascii="Calibri" w:eastAsia="Times New Roman" w:hAnsi="Calibri" w:cs="Times New Roman"/>
          <w:noProof/>
          <w:lang w:eastAsia="fr-FR"/>
        </w:rPr>
        <w:drawing>
          <wp:inline distT="0" distB="0" distL="0" distR="0" wp14:anchorId="5C911805" wp14:editId="45534E49">
            <wp:extent cx="874643" cy="1004429"/>
            <wp:effectExtent l="0" t="0" r="1905" b="5715"/>
            <wp:docPr id="3" name="Image 3"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diagram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2981" cy="1014005"/>
                    </a:xfrm>
                    <a:prstGeom prst="rect">
                      <a:avLst/>
                    </a:prstGeom>
                  </pic:spPr>
                </pic:pic>
              </a:graphicData>
            </a:graphic>
          </wp:inline>
        </w:drawing>
      </w:r>
      <w:r w:rsidR="00F10B18">
        <w:rPr>
          <w:rFonts w:ascii="Calibri" w:eastAsia="Times New Roman" w:hAnsi="Calibri" w:cs="Times New Roman"/>
          <w:noProof/>
          <w:lang w:eastAsia="fr-FR"/>
        </w:rPr>
        <w:t xml:space="preserve">                       </w:t>
      </w:r>
      <w:r w:rsidR="00F10B18">
        <w:rPr>
          <w:rFonts w:ascii="Calibri" w:eastAsia="Times New Roman" w:hAnsi="Calibri" w:cs="Times New Roman"/>
          <w:noProof/>
          <w:lang w:eastAsia="fr-FR"/>
        </w:rPr>
        <w:drawing>
          <wp:inline distT="0" distB="0" distL="0" distR="0" wp14:anchorId="343ABFB0" wp14:editId="0D9D1CF4">
            <wp:extent cx="1402080" cy="701040"/>
            <wp:effectExtent l="0" t="0" r="7620" b="3810"/>
            <wp:docPr id="6665403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080" cy="701040"/>
                    </a:xfrm>
                    <a:prstGeom prst="rect">
                      <a:avLst/>
                    </a:prstGeom>
                    <a:noFill/>
                  </pic:spPr>
                </pic:pic>
              </a:graphicData>
            </a:graphic>
          </wp:inline>
        </w:drawing>
      </w:r>
    </w:p>
    <w:p w14:paraId="51288688" w14:textId="5625CE1A" w:rsidR="00ED3189" w:rsidRPr="00643B5E" w:rsidRDefault="00ED3189" w:rsidP="00ED3189">
      <w:pPr>
        <w:spacing w:after="0" w:line="240" w:lineRule="auto"/>
        <w:rPr>
          <w:rFonts w:ascii="Calibri" w:eastAsia="Times New Roman" w:hAnsi="Calibri" w:cs="Times New Roman"/>
          <w:lang w:eastAsia="fr-FR"/>
        </w:rPr>
      </w:pPr>
      <w:r>
        <w:rPr>
          <w:rFonts w:ascii="Calibri" w:eastAsia="Times New Roman" w:hAnsi="Calibri" w:cs="Times New Roman"/>
          <w:lang w:eastAsia="fr-FR"/>
        </w:rPr>
        <w:t>Sept 2023</w:t>
      </w:r>
      <w:r w:rsidRPr="00643B5E">
        <w:rPr>
          <w:rFonts w:ascii="Calibri" w:eastAsia="Times New Roman" w:hAnsi="Calibri" w:cs="Times New Roman"/>
          <w:lang w:eastAsia="fr-FR"/>
        </w:rPr>
        <w:t xml:space="preserve">      </w:t>
      </w:r>
      <w:r w:rsidR="00F10B18">
        <w:rPr>
          <w:rFonts w:ascii="Calibri" w:eastAsia="Times New Roman" w:hAnsi="Calibri" w:cs="Times New Roman"/>
          <w:lang w:eastAsia="fr-FR"/>
        </w:rPr>
        <w:t xml:space="preserve">     </w:t>
      </w:r>
      <w:r w:rsidRPr="00643B5E">
        <w:rPr>
          <w:rFonts w:ascii="Calibri" w:eastAsia="Times New Roman" w:hAnsi="Calibri" w:cs="Times New Roman"/>
          <w:lang w:eastAsia="fr-FR"/>
        </w:rPr>
        <w:t xml:space="preserve">    </w:t>
      </w:r>
      <w:r w:rsidR="00F10B18">
        <w:rPr>
          <w:rFonts w:ascii="Calibri" w:eastAsia="Times New Roman" w:hAnsi="Calibri" w:cs="Times New Roman"/>
          <w:lang w:eastAsia="fr-FR"/>
        </w:rPr>
        <w:t xml:space="preserve">   </w:t>
      </w:r>
      <w:r w:rsidRPr="00643B5E">
        <w:rPr>
          <w:rFonts w:ascii="Calibri" w:eastAsia="Times New Roman" w:hAnsi="Calibri" w:cs="Times New Roman"/>
          <w:lang w:eastAsia="fr-FR"/>
        </w:rPr>
        <w:t xml:space="preserve">                 </w:t>
      </w:r>
    </w:p>
    <w:p w14:paraId="1ABDE5E0" w14:textId="77777777" w:rsidR="00ED3189" w:rsidRPr="00643B5E" w:rsidRDefault="00ED3189" w:rsidP="00ED3189">
      <w:pPr>
        <w:spacing w:after="0" w:line="240" w:lineRule="auto"/>
        <w:rPr>
          <w:rFonts w:ascii="Calibri" w:eastAsia="Times New Roman" w:hAnsi="Calibri" w:cs="Times New Roman"/>
          <w:sz w:val="20"/>
          <w:szCs w:val="20"/>
          <w:lang w:eastAsia="fr-FR"/>
        </w:rPr>
      </w:pPr>
    </w:p>
    <w:tbl>
      <w:tblPr>
        <w:tblStyle w:val="Grilledutableau1"/>
        <w:tblW w:w="0" w:type="auto"/>
        <w:jc w:val="center"/>
        <w:tblLook w:val="04A0" w:firstRow="1" w:lastRow="0" w:firstColumn="1" w:lastColumn="0" w:noHBand="0" w:noVBand="1"/>
      </w:tblPr>
      <w:tblGrid>
        <w:gridCol w:w="3685"/>
      </w:tblGrid>
      <w:tr w:rsidR="00ED3189" w:rsidRPr="00643B5E" w14:paraId="68C49542" w14:textId="77777777" w:rsidTr="005928BE">
        <w:trPr>
          <w:jc w:val="center"/>
        </w:trPr>
        <w:tc>
          <w:tcPr>
            <w:tcW w:w="3685" w:type="dxa"/>
          </w:tcPr>
          <w:p w14:paraId="02288D62" w14:textId="77777777" w:rsidR="00ED3189" w:rsidRPr="00643B5E" w:rsidRDefault="00ED3189" w:rsidP="005928BE">
            <w:pPr>
              <w:jc w:val="center"/>
              <w:rPr>
                <w:rFonts w:ascii="Calibri" w:hAnsi="Calibri" w:cs="Times New Roman"/>
                <w:b/>
                <w:sz w:val="32"/>
                <w:szCs w:val="32"/>
              </w:rPr>
            </w:pPr>
            <w:r w:rsidRPr="00643B5E">
              <w:rPr>
                <w:rFonts w:ascii="Calibri" w:hAnsi="Calibri" w:cs="Times New Roman"/>
                <w:b/>
                <w:sz w:val="32"/>
                <w:szCs w:val="32"/>
              </w:rPr>
              <w:t>RÈGLEMENT INTÉRIEUR</w:t>
            </w:r>
          </w:p>
        </w:tc>
      </w:tr>
    </w:tbl>
    <w:p w14:paraId="589EE8B5" w14:textId="77777777" w:rsidR="00ED3189" w:rsidRPr="00643B5E" w:rsidRDefault="00ED3189" w:rsidP="00ED3189">
      <w:pPr>
        <w:spacing w:after="0"/>
        <w:rPr>
          <w:rFonts w:ascii="Corbel" w:eastAsia="Times New Roman" w:hAnsi="Corbel" w:cs="Times New Roman"/>
          <w:b/>
          <w:sz w:val="20"/>
          <w:szCs w:val="20"/>
          <w:lang w:eastAsia="fr-FR"/>
        </w:rPr>
      </w:pPr>
      <w:r w:rsidRPr="00643B5E">
        <w:rPr>
          <w:rFonts w:ascii="Corbel" w:eastAsia="Times New Roman" w:hAnsi="Corbel" w:cs="Times New Roman"/>
          <w:b/>
          <w:sz w:val="20"/>
          <w:szCs w:val="20"/>
          <w:lang w:eastAsia="fr-FR"/>
        </w:rPr>
        <w:t xml:space="preserve"> </w:t>
      </w:r>
    </w:p>
    <w:p w14:paraId="63524F87"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Il est au service du projet d’établissement, est relu au début de chaque année scolaire, réexplicité en classe et mis en lien avec le règlement propre à la classe.</w:t>
      </w:r>
    </w:p>
    <w:p w14:paraId="67C1DDD5"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Il a une dimension : </w:t>
      </w:r>
    </w:p>
    <w:p w14:paraId="136834E2" w14:textId="77777777" w:rsidR="00ED3189" w:rsidRPr="00643B5E" w:rsidRDefault="00ED3189" w:rsidP="00ED3189">
      <w:pPr>
        <w:numPr>
          <w:ilvl w:val="0"/>
          <w:numId w:val="3"/>
        </w:num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Informative pour les familles et les élèves.</w:t>
      </w:r>
    </w:p>
    <w:p w14:paraId="1FC18949" w14:textId="77777777" w:rsidR="00ED3189" w:rsidRPr="00643B5E" w:rsidRDefault="00ED3189" w:rsidP="00ED3189">
      <w:pPr>
        <w:numPr>
          <w:ilvl w:val="0"/>
          <w:numId w:val="3"/>
        </w:num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Éducative pour les élèves en donnant un cadre sécurisant pour la vie scolaire.</w:t>
      </w:r>
    </w:p>
    <w:p w14:paraId="5EBC7E6C" w14:textId="77777777" w:rsidR="00ED3189" w:rsidRPr="00643B5E" w:rsidRDefault="00ED3189" w:rsidP="00ED3189">
      <w:pPr>
        <w:numPr>
          <w:ilvl w:val="0"/>
          <w:numId w:val="3"/>
        </w:num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Éthique en régulant, responsabilisant et en évitant la confusion entre la compréhension d’un comportement et son acceptation.</w:t>
      </w:r>
    </w:p>
    <w:p w14:paraId="004AEB53" w14:textId="77777777" w:rsidR="00ED3189" w:rsidRPr="00643B5E" w:rsidRDefault="00ED3189" w:rsidP="00ED3189">
      <w:pPr>
        <w:numPr>
          <w:ilvl w:val="0"/>
          <w:numId w:val="3"/>
        </w:num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Juridique car il précise les modalités d’application des droits et obligations des élèves, et des parents dans leurs relations à l’établissement scolaire de leur enfant.</w:t>
      </w:r>
    </w:p>
    <w:p w14:paraId="55328CD1"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Tout ce qui y est écrit est applicable au sein de l’établissement et lors des sorties scolaires. </w:t>
      </w:r>
    </w:p>
    <w:tbl>
      <w:tblPr>
        <w:tblStyle w:val="Grilledutableau1"/>
        <w:tblW w:w="0" w:type="auto"/>
        <w:tblLook w:val="04A0" w:firstRow="1" w:lastRow="0" w:firstColumn="1" w:lastColumn="0" w:noHBand="0" w:noVBand="1"/>
      </w:tblPr>
      <w:tblGrid>
        <w:gridCol w:w="3227"/>
      </w:tblGrid>
      <w:tr w:rsidR="00ED3189" w:rsidRPr="00643B5E" w14:paraId="357549CD" w14:textId="77777777" w:rsidTr="005928BE">
        <w:tc>
          <w:tcPr>
            <w:tcW w:w="3227" w:type="dxa"/>
          </w:tcPr>
          <w:p w14:paraId="0F511A94"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b/>
                <w:sz w:val="20"/>
                <w:szCs w:val="20"/>
              </w:rPr>
              <w:t>1 – CARNET DE CORRESPONDANCE</w:t>
            </w:r>
          </w:p>
        </w:tc>
      </w:tr>
    </w:tbl>
    <w:p w14:paraId="6F9D137D"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Le carnet de correspondance est un outil de communication entre la famille et l’école. </w:t>
      </w:r>
      <w:r w:rsidRPr="00643B5E">
        <w:rPr>
          <w:rFonts w:ascii="Calibri" w:eastAsia="Times New Roman" w:hAnsi="Calibri" w:cs="Times New Roman"/>
          <w:b/>
          <w:sz w:val="20"/>
          <w:szCs w:val="20"/>
          <w:lang w:eastAsia="fr-FR"/>
        </w:rPr>
        <w:t>IL DOIT ETRE CONSULTÉ</w:t>
      </w:r>
      <w:r w:rsidRPr="00643B5E">
        <w:rPr>
          <w:rFonts w:ascii="Calibri" w:eastAsia="Times New Roman" w:hAnsi="Calibri" w:cs="Times New Roman"/>
          <w:sz w:val="20"/>
          <w:szCs w:val="20"/>
          <w:lang w:eastAsia="fr-FR"/>
        </w:rPr>
        <w:t xml:space="preserve"> </w:t>
      </w:r>
      <w:r w:rsidRPr="00643B5E">
        <w:rPr>
          <w:rFonts w:ascii="Calibri" w:eastAsia="Times New Roman" w:hAnsi="Calibri" w:cs="Times New Roman"/>
          <w:b/>
          <w:sz w:val="20"/>
          <w:szCs w:val="20"/>
          <w:lang w:eastAsia="fr-FR"/>
        </w:rPr>
        <w:t>TOUS LES JOURS</w:t>
      </w:r>
      <w:r w:rsidRPr="00643B5E">
        <w:rPr>
          <w:rFonts w:ascii="Calibri" w:eastAsia="Times New Roman" w:hAnsi="Calibri" w:cs="Times New Roman"/>
          <w:sz w:val="20"/>
          <w:szCs w:val="20"/>
          <w:lang w:eastAsia="fr-FR"/>
        </w:rPr>
        <w:t xml:space="preserve">. L’élève est toujours </w:t>
      </w:r>
      <w:r w:rsidRPr="00643B5E">
        <w:rPr>
          <w:rFonts w:ascii="Calibri" w:eastAsia="Times New Roman" w:hAnsi="Calibri" w:cs="Times New Roman"/>
          <w:b/>
          <w:sz w:val="20"/>
          <w:szCs w:val="20"/>
          <w:lang w:eastAsia="fr-FR"/>
        </w:rPr>
        <w:t>porteur</w:t>
      </w:r>
      <w:r w:rsidRPr="00643B5E">
        <w:rPr>
          <w:rFonts w:ascii="Calibri" w:eastAsia="Times New Roman" w:hAnsi="Calibri" w:cs="Times New Roman"/>
          <w:sz w:val="20"/>
          <w:szCs w:val="20"/>
          <w:lang w:eastAsia="fr-FR"/>
        </w:rPr>
        <w:t xml:space="preserve"> de ce carnet.</w:t>
      </w:r>
      <w:r>
        <w:rPr>
          <w:rFonts w:ascii="Calibri" w:eastAsia="Times New Roman" w:hAnsi="Calibri" w:cs="Times New Roman"/>
          <w:sz w:val="20"/>
          <w:szCs w:val="20"/>
          <w:lang w:eastAsia="fr-FR"/>
        </w:rPr>
        <w:t xml:space="preserve"> </w:t>
      </w:r>
      <w:r w:rsidRPr="00643B5E">
        <w:rPr>
          <w:rFonts w:ascii="Calibri" w:eastAsia="Times New Roman" w:hAnsi="Calibri" w:cs="Times New Roman"/>
          <w:sz w:val="20"/>
          <w:szCs w:val="20"/>
          <w:lang w:eastAsia="fr-FR"/>
        </w:rPr>
        <w:t xml:space="preserve">Il doit le tenir avec soin. Les parents sont invités à veiller eux-mêmes à la présentation de ce carnet et à sa bonne tenue. Ils le </w:t>
      </w:r>
      <w:r w:rsidRPr="00643B5E">
        <w:rPr>
          <w:rFonts w:ascii="Calibri" w:eastAsia="Times New Roman" w:hAnsi="Calibri" w:cs="Times New Roman"/>
          <w:b/>
          <w:sz w:val="20"/>
          <w:szCs w:val="20"/>
          <w:lang w:eastAsia="fr-FR"/>
        </w:rPr>
        <w:t>signent</w:t>
      </w:r>
      <w:r w:rsidRPr="00643B5E">
        <w:rPr>
          <w:rFonts w:ascii="Calibri" w:eastAsia="Times New Roman" w:hAnsi="Calibri" w:cs="Times New Roman"/>
          <w:sz w:val="20"/>
          <w:szCs w:val="20"/>
          <w:lang w:eastAsia="fr-FR"/>
        </w:rPr>
        <w:t xml:space="preserve"> chaque fois que cela est nécessaire. Ils l’utilisent pour correspondre avec l’équipe éducative, et doivent le remplir pour les demandes de rendez-vous et excuser l’absence de leur enfant.</w:t>
      </w:r>
    </w:p>
    <w:tbl>
      <w:tblPr>
        <w:tblStyle w:val="Grilledutableau1"/>
        <w:tblW w:w="0" w:type="auto"/>
        <w:tblLook w:val="04A0" w:firstRow="1" w:lastRow="0" w:firstColumn="1" w:lastColumn="0" w:noHBand="0" w:noVBand="1"/>
      </w:tblPr>
      <w:tblGrid>
        <w:gridCol w:w="3227"/>
      </w:tblGrid>
      <w:tr w:rsidR="00ED3189" w:rsidRPr="00643B5E" w14:paraId="6F0AD256" w14:textId="77777777" w:rsidTr="005928BE">
        <w:tc>
          <w:tcPr>
            <w:tcW w:w="3227" w:type="dxa"/>
          </w:tcPr>
          <w:p w14:paraId="78019054"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b/>
                <w:sz w:val="20"/>
                <w:szCs w:val="20"/>
              </w:rPr>
              <w:t xml:space="preserve"> 2 - HORAIRES ET PONCTUALITE </w:t>
            </w:r>
          </w:p>
        </w:tc>
      </w:tr>
    </w:tbl>
    <w:p w14:paraId="0D3415C5" w14:textId="77777777" w:rsidR="00ED3189" w:rsidRPr="00643B5E" w:rsidRDefault="00ED3189" w:rsidP="00ED3189">
      <w:pPr>
        <w:numPr>
          <w:ilvl w:val="0"/>
          <w:numId w:val="2"/>
        </w:num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u w:val="single"/>
          <w:lang w:eastAsia="fr-FR"/>
        </w:rPr>
        <w:t>Jours travaillés</w:t>
      </w:r>
      <w:r w:rsidRPr="00643B5E">
        <w:rPr>
          <w:rFonts w:ascii="Calibri" w:eastAsia="Times New Roman" w:hAnsi="Calibri" w:cs="Times New Roman"/>
          <w:sz w:val="20"/>
          <w:szCs w:val="20"/>
          <w:lang w:eastAsia="fr-FR"/>
        </w:rPr>
        <w:t xml:space="preserve"> : lundi, mardi, jeudi, vendredi. Pour les jours exceptionnellement travaillés, (</w:t>
      </w:r>
      <w:r w:rsidRPr="00643B5E">
        <w:rPr>
          <w:rFonts w:ascii="Calibri" w:eastAsia="Times New Roman" w:hAnsi="Calibri" w:cs="Times New Roman"/>
          <w:b/>
          <w:sz w:val="20"/>
          <w:szCs w:val="20"/>
          <w:lang w:eastAsia="fr-FR"/>
        </w:rPr>
        <w:t>La présence des élèves est obligatoire)</w:t>
      </w:r>
      <w:r w:rsidRPr="00643B5E">
        <w:rPr>
          <w:rFonts w:ascii="Calibri" w:eastAsia="Times New Roman" w:hAnsi="Calibri" w:cs="Times New Roman"/>
          <w:sz w:val="20"/>
          <w:szCs w:val="20"/>
          <w:lang w:eastAsia="fr-FR"/>
        </w:rPr>
        <w:t xml:space="preserve"> </w:t>
      </w:r>
    </w:p>
    <w:p w14:paraId="2233E908" w14:textId="77777777" w:rsidR="00ED3189" w:rsidRPr="00643B5E" w:rsidRDefault="00ED3189" w:rsidP="00ED3189">
      <w:pPr>
        <w:spacing w:after="0" w:line="240" w:lineRule="auto"/>
        <w:ind w:left="360"/>
        <w:jc w:val="both"/>
        <w:rPr>
          <w:rFonts w:ascii="Calibri" w:eastAsia="Times New Roman" w:hAnsi="Calibri" w:cs="Times New Roman"/>
          <w:b/>
          <w:sz w:val="20"/>
          <w:szCs w:val="20"/>
          <w:lang w:eastAsia="fr-FR"/>
        </w:rPr>
      </w:pPr>
      <w:r w:rsidRPr="00643B5E">
        <w:rPr>
          <w:rFonts w:ascii="Calibri" w:eastAsia="Times New Roman" w:hAnsi="Calibri" w:cs="Times New Roman"/>
          <w:sz w:val="20"/>
          <w:szCs w:val="20"/>
          <w:lang w:eastAsia="fr-FR"/>
        </w:rPr>
        <w:t xml:space="preserve">Voir le calendrier annuel. </w:t>
      </w:r>
    </w:p>
    <w:p w14:paraId="3C7F8FCE" w14:textId="77777777" w:rsidR="00ED3189" w:rsidRPr="00643B5E" w:rsidRDefault="00ED3189" w:rsidP="00ED3189">
      <w:pPr>
        <w:numPr>
          <w:ilvl w:val="0"/>
          <w:numId w:val="2"/>
        </w:numPr>
        <w:spacing w:after="0" w:line="240" w:lineRule="auto"/>
        <w:jc w:val="both"/>
        <w:rPr>
          <w:rFonts w:ascii="Calibri" w:eastAsia="Times New Roman" w:hAnsi="Calibri" w:cs="Times New Roman"/>
          <w:b/>
          <w:sz w:val="20"/>
          <w:szCs w:val="20"/>
          <w:lang w:eastAsia="fr-FR"/>
        </w:rPr>
      </w:pPr>
      <w:r w:rsidRPr="00643B5E">
        <w:rPr>
          <w:rFonts w:ascii="Calibri" w:eastAsia="Times New Roman" w:hAnsi="Calibri" w:cs="Times New Roman"/>
          <w:b/>
          <w:sz w:val="20"/>
          <w:szCs w:val="20"/>
          <w:lang w:eastAsia="fr-FR"/>
        </w:rPr>
        <w:t>HORAIRES </w:t>
      </w:r>
    </w:p>
    <w:tbl>
      <w:tblPr>
        <w:tblStyle w:val="Grilledutableau1"/>
        <w:tblW w:w="0" w:type="auto"/>
        <w:tblLook w:val="04A0" w:firstRow="1" w:lastRow="0" w:firstColumn="1" w:lastColumn="0" w:noHBand="0" w:noVBand="1"/>
      </w:tblPr>
      <w:tblGrid>
        <w:gridCol w:w="1239"/>
        <w:gridCol w:w="2088"/>
        <w:gridCol w:w="2078"/>
        <w:gridCol w:w="1930"/>
      </w:tblGrid>
      <w:tr w:rsidR="00ED3189" w:rsidRPr="00643B5E" w14:paraId="57F96236" w14:textId="77777777" w:rsidTr="005928BE">
        <w:tc>
          <w:tcPr>
            <w:tcW w:w="1526" w:type="dxa"/>
          </w:tcPr>
          <w:p w14:paraId="04BC98A6" w14:textId="77777777" w:rsidR="00ED3189" w:rsidRPr="00643B5E" w:rsidRDefault="00ED3189" w:rsidP="005928BE">
            <w:pPr>
              <w:rPr>
                <w:rFonts w:ascii="Corbel" w:hAnsi="Corbel" w:cs="Times New Roman"/>
                <w:sz w:val="20"/>
                <w:szCs w:val="20"/>
              </w:rPr>
            </w:pPr>
          </w:p>
        </w:tc>
        <w:tc>
          <w:tcPr>
            <w:tcW w:w="2835" w:type="dxa"/>
          </w:tcPr>
          <w:p w14:paraId="5238BE5E" w14:textId="77777777" w:rsidR="00ED3189" w:rsidRPr="00643B5E" w:rsidRDefault="00ED3189" w:rsidP="005928BE">
            <w:pPr>
              <w:jc w:val="center"/>
              <w:rPr>
                <w:rFonts w:ascii="Corbel" w:hAnsi="Corbel" w:cs="Times New Roman"/>
                <w:b/>
                <w:sz w:val="20"/>
                <w:szCs w:val="20"/>
              </w:rPr>
            </w:pPr>
            <w:r w:rsidRPr="00643B5E">
              <w:rPr>
                <w:rFonts w:ascii="Corbel" w:hAnsi="Corbel" w:cs="Times New Roman"/>
                <w:b/>
                <w:sz w:val="20"/>
                <w:szCs w:val="20"/>
              </w:rPr>
              <w:t>MATIN</w:t>
            </w:r>
          </w:p>
        </w:tc>
        <w:tc>
          <w:tcPr>
            <w:tcW w:w="2835" w:type="dxa"/>
          </w:tcPr>
          <w:p w14:paraId="65EC007A" w14:textId="77777777" w:rsidR="00ED3189" w:rsidRPr="00643B5E" w:rsidRDefault="00ED3189" w:rsidP="005928BE">
            <w:pPr>
              <w:jc w:val="center"/>
              <w:rPr>
                <w:rFonts w:ascii="Corbel" w:hAnsi="Corbel" w:cs="Times New Roman"/>
                <w:b/>
                <w:sz w:val="20"/>
                <w:szCs w:val="20"/>
              </w:rPr>
            </w:pPr>
            <w:r w:rsidRPr="00643B5E">
              <w:rPr>
                <w:rFonts w:ascii="Corbel" w:hAnsi="Corbel" w:cs="Times New Roman"/>
                <w:b/>
                <w:sz w:val="20"/>
                <w:szCs w:val="20"/>
              </w:rPr>
              <w:t>APRES-MIDI</w:t>
            </w:r>
          </w:p>
        </w:tc>
        <w:tc>
          <w:tcPr>
            <w:tcW w:w="2016" w:type="dxa"/>
          </w:tcPr>
          <w:p w14:paraId="29DB2A7A" w14:textId="77777777" w:rsidR="00ED3189" w:rsidRPr="00643B5E" w:rsidRDefault="00ED3189" w:rsidP="005928BE">
            <w:pPr>
              <w:rPr>
                <w:rFonts w:ascii="Corbel" w:hAnsi="Corbel" w:cs="Times New Roman"/>
                <w:b/>
                <w:sz w:val="20"/>
                <w:szCs w:val="20"/>
              </w:rPr>
            </w:pPr>
            <w:r w:rsidRPr="00643B5E">
              <w:rPr>
                <w:rFonts w:ascii="Corbel" w:hAnsi="Corbel" w:cs="Times New Roman"/>
                <w:b/>
                <w:sz w:val="20"/>
                <w:szCs w:val="20"/>
              </w:rPr>
              <w:t>GARDERIE/ETUDE</w:t>
            </w:r>
          </w:p>
        </w:tc>
      </w:tr>
      <w:tr w:rsidR="00ED3189" w:rsidRPr="00643B5E" w14:paraId="532F8F9F" w14:textId="77777777" w:rsidTr="005928BE">
        <w:tc>
          <w:tcPr>
            <w:tcW w:w="1526" w:type="dxa"/>
          </w:tcPr>
          <w:p w14:paraId="15398DEF" w14:textId="77777777" w:rsidR="00ED3189" w:rsidRPr="00643B5E" w:rsidRDefault="00ED3189" w:rsidP="005928BE">
            <w:pPr>
              <w:rPr>
                <w:rFonts w:ascii="Corbel" w:hAnsi="Corbel" w:cs="Times New Roman"/>
                <w:b/>
                <w:sz w:val="20"/>
                <w:szCs w:val="20"/>
              </w:rPr>
            </w:pPr>
          </w:p>
          <w:p w14:paraId="5C06B4E8" w14:textId="77777777" w:rsidR="00ED3189" w:rsidRPr="00643B5E" w:rsidRDefault="00ED3189" w:rsidP="005928BE">
            <w:pPr>
              <w:rPr>
                <w:rFonts w:ascii="Corbel" w:hAnsi="Corbel" w:cs="Times New Roman"/>
                <w:b/>
                <w:sz w:val="20"/>
                <w:szCs w:val="20"/>
              </w:rPr>
            </w:pPr>
            <w:r w:rsidRPr="00643B5E">
              <w:rPr>
                <w:rFonts w:ascii="Corbel" w:hAnsi="Corbel" w:cs="Times New Roman"/>
                <w:b/>
                <w:sz w:val="20"/>
                <w:szCs w:val="20"/>
              </w:rPr>
              <w:t>Sainte Marie</w:t>
            </w:r>
          </w:p>
        </w:tc>
        <w:tc>
          <w:tcPr>
            <w:tcW w:w="2835" w:type="dxa"/>
          </w:tcPr>
          <w:p w14:paraId="08571322"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rPr>
              <w:t>8h</w:t>
            </w:r>
            <w:r>
              <w:rPr>
                <w:rFonts w:ascii="Corbel" w:hAnsi="Corbel" w:cs="Times New Roman"/>
                <w:sz w:val="20"/>
                <w:szCs w:val="20"/>
              </w:rPr>
              <w:t>1</w:t>
            </w:r>
            <w:r w:rsidRPr="00643B5E">
              <w:rPr>
                <w:rFonts w:ascii="Corbel" w:hAnsi="Corbel" w:cs="Times New Roman"/>
                <w:sz w:val="20"/>
                <w:szCs w:val="20"/>
              </w:rPr>
              <w:t>0-</w:t>
            </w:r>
            <w:r w:rsidRPr="00643B5E">
              <w:rPr>
                <w:rFonts w:ascii="Corbel" w:hAnsi="Corbel" w:cs="Times New Roman"/>
                <w:sz w:val="20"/>
                <w:szCs w:val="20"/>
                <w:u w:val="single"/>
              </w:rPr>
              <w:t>8h30</w:t>
            </w:r>
            <w:r w:rsidRPr="00643B5E">
              <w:rPr>
                <w:rFonts w:ascii="Corbel" w:hAnsi="Corbel" w:cs="Times New Roman"/>
                <w:sz w:val="20"/>
                <w:szCs w:val="20"/>
              </w:rPr>
              <w:t xml:space="preserve">  </w:t>
            </w:r>
          </w:p>
          <w:p w14:paraId="0F85B394"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rPr>
              <w:t>(Maternelle)</w:t>
            </w:r>
          </w:p>
          <w:p w14:paraId="1746FF66"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rPr>
              <w:sym w:font="Wingdings" w:char="F0E0"/>
            </w:r>
            <w:r w:rsidRPr="00643B5E">
              <w:rPr>
                <w:rFonts w:ascii="Corbel" w:hAnsi="Corbel" w:cs="Times New Roman"/>
                <w:sz w:val="20"/>
                <w:szCs w:val="20"/>
              </w:rPr>
              <w:t xml:space="preserve">  11H</w:t>
            </w:r>
            <w:r>
              <w:rPr>
                <w:rFonts w:ascii="Corbel" w:hAnsi="Corbel" w:cs="Times New Roman"/>
                <w:sz w:val="20"/>
                <w:szCs w:val="20"/>
              </w:rPr>
              <w:t>2</w:t>
            </w:r>
            <w:r w:rsidRPr="00643B5E">
              <w:rPr>
                <w:rFonts w:ascii="Corbel" w:hAnsi="Corbel" w:cs="Times New Roman"/>
                <w:sz w:val="20"/>
                <w:szCs w:val="20"/>
              </w:rPr>
              <w:t>0</w:t>
            </w:r>
          </w:p>
          <w:p w14:paraId="19C09C3C" w14:textId="77777777" w:rsidR="00ED3189" w:rsidRPr="00643B5E" w:rsidRDefault="00ED3189" w:rsidP="005928BE">
            <w:pPr>
              <w:rPr>
                <w:rFonts w:ascii="Corbel" w:hAnsi="Corbel" w:cs="Times New Roman"/>
                <w:sz w:val="20"/>
                <w:szCs w:val="20"/>
              </w:rPr>
            </w:pPr>
          </w:p>
          <w:p w14:paraId="0D367BC6" w14:textId="77777777" w:rsidR="00ED3189" w:rsidRPr="00643B5E" w:rsidRDefault="00ED3189" w:rsidP="005928BE">
            <w:pPr>
              <w:rPr>
                <w:rFonts w:ascii="Corbel" w:hAnsi="Corbel" w:cs="Times New Roman"/>
                <w:sz w:val="20"/>
                <w:szCs w:val="20"/>
                <w:u w:val="single"/>
              </w:rPr>
            </w:pPr>
            <w:r w:rsidRPr="00643B5E">
              <w:rPr>
                <w:rFonts w:ascii="Corbel" w:hAnsi="Corbel" w:cs="Times New Roman"/>
                <w:sz w:val="20"/>
                <w:szCs w:val="20"/>
              </w:rPr>
              <w:t>8h15-</w:t>
            </w:r>
            <w:r w:rsidRPr="00643B5E">
              <w:rPr>
                <w:rFonts w:ascii="Corbel" w:hAnsi="Corbel" w:cs="Times New Roman"/>
                <w:sz w:val="20"/>
                <w:szCs w:val="20"/>
                <w:u w:val="single"/>
              </w:rPr>
              <w:t xml:space="preserve">8h30 </w:t>
            </w:r>
          </w:p>
          <w:p w14:paraId="7E370376"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u w:val="single"/>
              </w:rPr>
              <w:t>(</w:t>
            </w:r>
            <w:r w:rsidRPr="00643B5E">
              <w:rPr>
                <w:rFonts w:ascii="Corbel" w:hAnsi="Corbel" w:cs="Times New Roman"/>
                <w:sz w:val="20"/>
                <w:szCs w:val="20"/>
              </w:rPr>
              <w:t>Pour CP)</w:t>
            </w:r>
          </w:p>
          <w:p w14:paraId="1F8CD056"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rPr>
              <w:t xml:space="preserve">  </w:t>
            </w:r>
            <w:r w:rsidRPr="00643B5E">
              <w:rPr>
                <w:rFonts w:ascii="Corbel" w:hAnsi="Corbel" w:cs="Times New Roman"/>
                <w:sz w:val="20"/>
                <w:szCs w:val="20"/>
              </w:rPr>
              <w:sym w:font="Wingdings" w:char="F0E0"/>
            </w:r>
            <w:r w:rsidRPr="00643B5E">
              <w:rPr>
                <w:rFonts w:ascii="Corbel" w:hAnsi="Corbel" w:cs="Times New Roman"/>
                <w:sz w:val="20"/>
                <w:szCs w:val="20"/>
              </w:rPr>
              <w:t xml:space="preserve"> 11H30</w:t>
            </w:r>
          </w:p>
        </w:tc>
        <w:tc>
          <w:tcPr>
            <w:tcW w:w="2835" w:type="dxa"/>
          </w:tcPr>
          <w:p w14:paraId="7821407D"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rPr>
              <w:t>13h20-</w:t>
            </w:r>
            <w:r w:rsidRPr="00643B5E">
              <w:rPr>
                <w:rFonts w:ascii="Corbel" w:hAnsi="Corbel" w:cs="Times New Roman"/>
                <w:sz w:val="20"/>
                <w:szCs w:val="20"/>
                <w:u w:val="single"/>
              </w:rPr>
              <w:t>13h30</w:t>
            </w:r>
            <w:r w:rsidRPr="00643B5E">
              <w:rPr>
                <w:rFonts w:ascii="Corbel" w:hAnsi="Corbel" w:cs="Times New Roman"/>
                <w:sz w:val="20"/>
                <w:szCs w:val="20"/>
              </w:rPr>
              <w:t xml:space="preserve"> PS </w:t>
            </w:r>
            <w:proofErr w:type="gramStart"/>
            <w:r w:rsidRPr="00643B5E">
              <w:rPr>
                <w:rFonts w:ascii="Corbel" w:hAnsi="Corbel" w:cs="Times New Roman"/>
                <w:sz w:val="20"/>
                <w:szCs w:val="20"/>
              </w:rPr>
              <w:t>MS  GS</w:t>
            </w:r>
            <w:proofErr w:type="gramEnd"/>
            <w:r w:rsidRPr="00643B5E">
              <w:rPr>
                <w:rFonts w:ascii="Corbel" w:hAnsi="Corbel" w:cs="Times New Roman"/>
                <w:sz w:val="20"/>
                <w:szCs w:val="20"/>
              </w:rPr>
              <w:t xml:space="preserve"> et CP</w:t>
            </w:r>
          </w:p>
          <w:p w14:paraId="2EB40607" w14:textId="77777777" w:rsidR="00ED3189" w:rsidRPr="00643B5E" w:rsidRDefault="00ED3189" w:rsidP="005928BE">
            <w:pPr>
              <w:rPr>
                <w:rFonts w:ascii="Corbel" w:hAnsi="Corbel" w:cs="Times New Roman"/>
                <w:sz w:val="20"/>
                <w:szCs w:val="20"/>
              </w:rPr>
            </w:pPr>
            <w:r w:rsidRPr="00643B5E">
              <w:rPr>
                <w:rFonts w:ascii="Corbel" w:hAnsi="Corbel" w:cs="Times New Roman"/>
                <w:sz w:val="20"/>
                <w:szCs w:val="20"/>
              </w:rPr>
              <w:t xml:space="preserve">                           </w:t>
            </w:r>
          </w:p>
          <w:p w14:paraId="4B5815E1" w14:textId="77777777" w:rsidR="00ED3189" w:rsidRPr="00132B22" w:rsidRDefault="00ED3189" w:rsidP="005928BE">
            <w:pPr>
              <w:numPr>
                <w:ilvl w:val="0"/>
                <w:numId w:val="1"/>
              </w:numPr>
              <w:spacing w:after="0" w:line="240" w:lineRule="auto"/>
              <w:contextualSpacing/>
              <w:rPr>
                <w:rFonts w:ascii="Corbel" w:hAnsi="Corbel" w:cs="Times New Roman"/>
                <w:sz w:val="20"/>
                <w:szCs w:val="20"/>
              </w:rPr>
            </w:pPr>
            <w:r w:rsidRPr="00643B5E">
              <w:rPr>
                <w:rFonts w:ascii="Corbel" w:hAnsi="Corbel" w:cs="Times New Roman"/>
                <w:sz w:val="20"/>
                <w:szCs w:val="20"/>
                <w:u w:val="single"/>
              </w:rPr>
              <w:t>16H 20</w:t>
            </w:r>
            <w:proofErr w:type="gramStart"/>
            <w:r w:rsidRPr="00643B5E">
              <w:rPr>
                <w:rFonts w:ascii="Corbel" w:hAnsi="Corbel" w:cs="Times New Roman"/>
                <w:sz w:val="20"/>
                <w:szCs w:val="20"/>
                <w:u w:val="single"/>
              </w:rPr>
              <w:t xml:space="preserve">   </w:t>
            </w:r>
            <w:r>
              <w:rPr>
                <w:rFonts w:ascii="Corbel" w:hAnsi="Corbel" w:cs="Times New Roman"/>
                <w:sz w:val="20"/>
                <w:szCs w:val="20"/>
                <w:u w:val="single"/>
              </w:rPr>
              <w:t>(</w:t>
            </w:r>
            <w:proofErr w:type="gramEnd"/>
            <w:r>
              <w:rPr>
                <w:rFonts w:ascii="Corbel" w:hAnsi="Corbel" w:cs="Times New Roman"/>
                <w:sz w:val="20"/>
                <w:szCs w:val="20"/>
                <w:u w:val="single"/>
              </w:rPr>
              <w:t>dans les classes)</w:t>
            </w:r>
          </w:p>
          <w:p w14:paraId="0D4C42B1" w14:textId="77777777" w:rsidR="00ED3189" w:rsidRPr="00643B5E" w:rsidRDefault="00ED3189" w:rsidP="005928BE">
            <w:pPr>
              <w:numPr>
                <w:ilvl w:val="0"/>
                <w:numId w:val="1"/>
              </w:numPr>
              <w:spacing w:after="0" w:line="240" w:lineRule="auto"/>
              <w:contextualSpacing/>
              <w:rPr>
                <w:rFonts w:ascii="Corbel" w:hAnsi="Corbel" w:cs="Times New Roman"/>
                <w:sz w:val="20"/>
                <w:szCs w:val="20"/>
              </w:rPr>
            </w:pPr>
            <w:r>
              <w:rPr>
                <w:rFonts w:ascii="Corbel" w:hAnsi="Corbel" w:cs="Times New Roman"/>
                <w:sz w:val="20"/>
                <w:szCs w:val="20"/>
                <w:u w:val="single"/>
              </w:rPr>
              <w:t>PS</w:t>
            </w:r>
          </w:p>
          <w:p w14:paraId="41A72DA2" w14:textId="77777777" w:rsidR="00ED3189" w:rsidRPr="00643B5E" w:rsidRDefault="00ED3189" w:rsidP="005928BE">
            <w:pPr>
              <w:numPr>
                <w:ilvl w:val="0"/>
                <w:numId w:val="1"/>
              </w:numPr>
              <w:spacing w:after="0" w:line="240" w:lineRule="auto"/>
              <w:contextualSpacing/>
              <w:rPr>
                <w:rFonts w:ascii="Corbel" w:hAnsi="Corbel" w:cs="Times New Roman"/>
                <w:sz w:val="20"/>
                <w:szCs w:val="20"/>
              </w:rPr>
            </w:pPr>
            <w:r w:rsidRPr="00643B5E">
              <w:rPr>
                <w:rFonts w:ascii="Corbel" w:hAnsi="Corbel" w:cs="Times New Roman"/>
                <w:sz w:val="20"/>
                <w:szCs w:val="20"/>
              </w:rPr>
              <w:t xml:space="preserve">   MS  </w:t>
            </w:r>
          </w:p>
          <w:p w14:paraId="458E7592" w14:textId="77777777" w:rsidR="00ED3189" w:rsidRPr="00132B22" w:rsidRDefault="00ED3189" w:rsidP="005928BE">
            <w:pPr>
              <w:numPr>
                <w:ilvl w:val="0"/>
                <w:numId w:val="1"/>
              </w:numPr>
              <w:spacing w:after="0" w:line="240" w:lineRule="auto"/>
              <w:contextualSpacing/>
              <w:rPr>
                <w:rFonts w:ascii="Corbel" w:hAnsi="Corbel" w:cs="Times New Roman"/>
                <w:sz w:val="20"/>
                <w:szCs w:val="20"/>
              </w:rPr>
            </w:pPr>
            <w:r w:rsidRPr="00643B5E">
              <w:rPr>
                <w:rFonts w:ascii="Corbel" w:hAnsi="Corbel" w:cs="Times New Roman"/>
                <w:sz w:val="20"/>
                <w:szCs w:val="20"/>
              </w:rPr>
              <w:t xml:space="preserve">GS </w:t>
            </w:r>
          </w:p>
          <w:p w14:paraId="05413417" w14:textId="77777777" w:rsidR="00ED3189" w:rsidRPr="00643B5E" w:rsidRDefault="00ED3189" w:rsidP="005928BE">
            <w:pPr>
              <w:numPr>
                <w:ilvl w:val="0"/>
                <w:numId w:val="1"/>
              </w:numPr>
              <w:spacing w:after="0" w:line="240" w:lineRule="auto"/>
              <w:contextualSpacing/>
              <w:rPr>
                <w:rFonts w:ascii="Corbel" w:hAnsi="Corbel" w:cs="Times New Roman"/>
                <w:sz w:val="20"/>
                <w:szCs w:val="20"/>
              </w:rPr>
            </w:pPr>
            <w:r w:rsidRPr="00643B5E">
              <w:rPr>
                <w:rFonts w:ascii="Corbel" w:hAnsi="Corbel" w:cs="Times New Roman"/>
                <w:sz w:val="20"/>
                <w:szCs w:val="20"/>
                <w:u w:val="single"/>
              </w:rPr>
              <w:t>16h30 CP</w:t>
            </w:r>
            <w:r w:rsidRPr="00643B5E">
              <w:rPr>
                <w:rFonts w:ascii="Corbel" w:hAnsi="Corbel" w:cs="Times New Roman"/>
                <w:sz w:val="20"/>
                <w:szCs w:val="20"/>
              </w:rPr>
              <w:t xml:space="preserve"> </w:t>
            </w:r>
          </w:p>
          <w:p w14:paraId="317805DC" w14:textId="77777777" w:rsidR="00ED3189" w:rsidRPr="00643B5E" w:rsidRDefault="00ED3189" w:rsidP="005928BE">
            <w:pPr>
              <w:rPr>
                <w:rFonts w:ascii="Corbel" w:hAnsi="Corbel" w:cs="Times New Roman"/>
                <w:sz w:val="20"/>
                <w:szCs w:val="20"/>
              </w:rPr>
            </w:pPr>
          </w:p>
        </w:tc>
        <w:tc>
          <w:tcPr>
            <w:tcW w:w="2016" w:type="dxa"/>
          </w:tcPr>
          <w:p w14:paraId="6485A8E7" w14:textId="77777777" w:rsidR="00ED3189" w:rsidRPr="00643B5E" w:rsidRDefault="00ED3189" w:rsidP="005928BE">
            <w:pPr>
              <w:rPr>
                <w:rFonts w:ascii="Corbel" w:hAnsi="Corbel" w:cs="Times New Roman"/>
                <w:sz w:val="20"/>
                <w:szCs w:val="20"/>
                <w:lang w:val="en-US"/>
              </w:rPr>
            </w:pPr>
            <w:r w:rsidRPr="00643B5E">
              <w:rPr>
                <w:rFonts w:ascii="Corbel" w:hAnsi="Corbel" w:cs="Times New Roman"/>
                <w:sz w:val="20"/>
                <w:szCs w:val="20"/>
                <w:lang w:val="en-US"/>
              </w:rPr>
              <w:t>17h45   PS MS GS</w:t>
            </w:r>
          </w:p>
          <w:p w14:paraId="76AD99E7" w14:textId="77777777" w:rsidR="00ED3189" w:rsidRPr="00643B5E" w:rsidRDefault="00ED3189" w:rsidP="005928BE">
            <w:pPr>
              <w:rPr>
                <w:rFonts w:ascii="Corbel" w:hAnsi="Corbel" w:cs="Times New Roman"/>
                <w:sz w:val="20"/>
                <w:szCs w:val="20"/>
                <w:lang w:val="en-US"/>
              </w:rPr>
            </w:pPr>
          </w:p>
          <w:p w14:paraId="7CF63A03" w14:textId="77777777" w:rsidR="00ED3189" w:rsidRPr="00643B5E" w:rsidRDefault="00ED3189" w:rsidP="005928BE">
            <w:pPr>
              <w:rPr>
                <w:rFonts w:ascii="Corbel" w:hAnsi="Corbel" w:cs="Times New Roman"/>
                <w:sz w:val="20"/>
                <w:szCs w:val="20"/>
                <w:lang w:val="en-US"/>
              </w:rPr>
            </w:pPr>
          </w:p>
          <w:p w14:paraId="0D1C721D" w14:textId="77777777" w:rsidR="00ED3189" w:rsidRPr="00643B5E" w:rsidRDefault="00ED3189" w:rsidP="005928BE">
            <w:pPr>
              <w:rPr>
                <w:rFonts w:ascii="Corbel" w:hAnsi="Corbel" w:cs="Times New Roman"/>
                <w:b/>
                <w:sz w:val="20"/>
                <w:szCs w:val="20"/>
                <w:u w:val="single"/>
                <w:lang w:val="en-US"/>
              </w:rPr>
            </w:pPr>
            <w:r w:rsidRPr="00643B5E">
              <w:rPr>
                <w:rFonts w:ascii="Corbel" w:hAnsi="Corbel" w:cs="Times New Roman"/>
                <w:b/>
                <w:sz w:val="20"/>
                <w:szCs w:val="20"/>
                <w:u w:val="single"/>
                <w:lang w:val="en-US"/>
              </w:rPr>
              <w:t>1</w:t>
            </w:r>
            <w:r>
              <w:rPr>
                <w:rFonts w:ascii="Corbel" w:hAnsi="Corbel" w:cs="Times New Roman"/>
                <w:b/>
                <w:sz w:val="20"/>
                <w:szCs w:val="20"/>
                <w:u w:val="single"/>
                <w:lang w:val="en-US"/>
              </w:rPr>
              <w:t>7</w:t>
            </w:r>
            <w:r w:rsidRPr="00643B5E">
              <w:rPr>
                <w:rFonts w:ascii="Corbel" w:hAnsi="Corbel" w:cs="Times New Roman"/>
                <w:b/>
                <w:sz w:val="20"/>
                <w:szCs w:val="20"/>
                <w:u w:val="single"/>
                <w:lang w:val="en-US"/>
              </w:rPr>
              <w:t>h</w:t>
            </w:r>
            <w:r>
              <w:rPr>
                <w:rFonts w:ascii="Corbel" w:hAnsi="Corbel" w:cs="Times New Roman"/>
                <w:b/>
                <w:sz w:val="20"/>
                <w:szCs w:val="20"/>
                <w:u w:val="single"/>
                <w:lang w:val="en-US"/>
              </w:rPr>
              <w:t>55</w:t>
            </w:r>
            <w:r w:rsidRPr="00643B5E">
              <w:rPr>
                <w:rFonts w:ascii="Corbel" w:hAnsi="Corbel" w:cs="Times New Roman"/>
                <w:b/>
                <w:sz w:val="20"/>
                <w:szCs w:val="20"/>
                <w:u w:val="single"/>
                <w:lang w:val="en-US"/>
              </w:rPr>
              <w:t xml:space="preserve"> </w:t>
            </w:r>
          </w:p>
          <w:p w14:paraId="1752811A" w14:textId="77777777" w:rsidR="00ED3189" w:rsidRPr="00643B5E" w:rsidRDefault="00ED3189" w:rsidP="005928BE">
            <w:pPr>
              <w:rPr>
                <w:rFonts w:ascii="Corbel" w:hAnsi="Corbel" w:cs="Times New Roman"/>
                <w:sz w:val="20"/>
                <w:szCs w:val="20"/>
                <w:lang w:val="en-US"/>
              </w:rPr>
            </w:pPr>
            <w:r w:rsidRPr="00643B5E">
              <w:rPr>
                <w:rFonts w:ascii="Corbel" w:hAnsi="Corbel" w:cs="Times New Roman"/>
                <w:sz w:val="20"/>
                <w:szCs w:val="20"/>
                <w:lang w:val="en-US"/>
              </w:rPr>
              <w:t xml:space="preserve">CP </w:t>
            </w:r>
          </w:p>
        </w:tc>
      </w:tr>
      <w:tr w:rsidR="00ED3189" w:rsidRPr="00643B5E" w14:paraId="54864251" w14:textId="77777777" w:rsidTr="005928BE">
        <w:tc>
          <w:tcPr>
            <w:tcW w:w="1526" w:type="dxa"/>
          </w:tcPr>
          <w:p w14:paraId="62A5A40C" w14:textId="77777777" w:rsidR="00ED3189" w:rsidRPr="00643B5E" w:rsidRDefault="00ED3189" w:rsidP="005928BE">
            <w:pPr>
              <w:rPr>
                <w:rFonts w:ascii="Corbel" w:hAnsi="Corbel" w:cs="Times New Roman"/>
                <w:b/>
                <w:sz w:val="20"/>
                <w:szCs w:val="20"/>
                <w:lang w:val="en-US"/>
              </w:rPr>
            </w:pPr>
          </w:p>
          <w:p w14:paraId="07933FAC" w14:textId="77777777" w:rsidR="00ED3189" w:rsidRPr="00643B5E" w:rsidRDefault="00ED3189" w:rsidP="005928BE">
            <w:pPr>
              <w:rPr>
                <w:rFonts w:ascii="Corbel" w:hAnsi="Corbel" w:cs="Times New Roman"/>
                <w:b/>
                <w:sz w:val="20"/>
                <w:szCs w:val="20"/>
                <w:lang w:val="en-US"/>
              </w:rPr>
            </w:pPr>
            <w:r w:rsidRPr="00643B5E">
              <w:rPr>
                <w:rFonts w:ascii="Corbel" w:hAnsi="Corbel" w:cs="Times New Roman"/>
                <w:b/>
                <w:sz w:val="20"/>
                <w:szCs w:val="20"/>
                <w:lang w:val="en-US"/>
              </w:rPr>
              <w:t>Saint Bernard</w:t>
            </w:r>
          </w:p>
          <w:p w14:paraId="36FE5EC2" w14:textId="77777777" w:rsidR="00ED3189" w:rsidRPr="00643B5E" w:rsidRDefault="00ED3189" w:rsidP="005928BE">
            <w:pPr>
              <w:rPr>
                <w:rFonts w:ascii="Corbel" w:hAnsi="Corbel" w:cs="Times New Roman"/>
                <w:b/>
                <w:sz w:val="20"/>
                <w:szCs w:val="20"/>
                <w:lang w:val="en-US"/>
              </w:rPr>
            </w:pPr>
          </w:p>
        </w:tc>
        <w:tc>
          <w:tcPr>
            <w:tcW w:w="2835" w:type="dxa"/>
          </w:tcPr>
          <w:p w14:paraId="578617EF" w14:textId="77777777" w:rsidR="00ED3189" w:rsidRPr="00643B5E" w:rsidRDefault="00ED3189" w:rsidP="005928BE">
            <w:pPr>
              <w:rPr>
                <w:rFonts w:ascii="Corbel" w:hAnsi="Corbel" w:cs="Times New Roman"/>
                <w:sz w:val="20"/>
                <w:szCs w:val="20"/>
                <w:lang w:val="en-US"/>
              </w:rPr>
            </w:pPr>
          </w:p>
          <w:p w14:paraId="4E511566" w14:textId="77777777" w:rsidR="00ED3189" w:rsidRPr="00643B5E" w:rsidRDefault="00ED3189" w:rsidP="005928BE">
            <w:pPr>
              <w:rPr>
                <w:rFonts w:ascii="Corbel" w:hAnsi="Corbel" w:cs="Times New Roman"/>
                <w:sz w:val="20"/>
                <w:szCs w:val="20"/>
                <w:lang w:val="en-US"/>
              </w:rPr>
            </w:pPr>
            <w:r w:rsidRPr="00643B5E">
              <w:rPr>
                <w:rFonts w:ascii="Corbel" w:hAnsi="Corbel" w:cs="Times New Roman"/>
                <w:sz w:val="20"/>
                <w:szCs w:val="20"/>
                <w:lang w:val="en-US"/>
              </w:rPr>
              <w:t xml:space="preserve">          8h15</w:t>
            </w:r>
            <w:r w:rsidRPr="00643B5E">
              <w:rPr>
                <w:rFonts w:ascii="Corbel" w:hAnsi="Corbel" w:cs="Times New Roman"/>
                <w:sz w:val="20"/>
                <w:szCs w:val="20"/>
                <w:u w:val="single"/>
                <w:lang w:val="en-US"/>
              </w:rPr>
              <w:t>-8h30</w:t>
            </w:r>
            <w:r w:rsidRPr="00643B5E">
              <w:rPr>
                <w:rFonts w:ascii="Corbel" w:hAnsi="Corbel" w:cs="Times New Roman"/>
                <w:sz w:val="20"/>
                <w:szCs w:val="20"/>
                <w:lang w:val="en-US"/>
              </w:rPr>
              <w:t xml:space="preserve"> </w:t>
            </w:r>
          </w:p>
          <w:p w14:paraId="17AEC146" w14:textId="77777777" w:rsidR="00ED3189" w:rsidRPr="00643B5E" w:rsidRDefault="00ED3189" w:rsidP="005928BE">
            <w:pPr>
              <w:rPr>
                <w:rFonts w:ascii="Corbel" w:hAnsi="Corbel" w:cs="Times New Roman"/>
                <w:sz w:val="20"/>
                <w:szCs w:val="20"/>
                <w:lang w:val="en-US"/>
              </w:rPr>
            </w:pPr>
            <w:r w:rsidRPr="00643B5E">
              <w:rPr>
                <w:rFonts w:ascii="Corbel" w:hAnsi="Corbel" w:cs="Times New Roman"/>
                <w:sz w:val="20"/>
                <w:szCs w:val="20"/>
                <w:lang w:val="en-US"/>
              </w:rPr>
              <w:sym w:font="Wingdings" w:char="F0E0"/>
            </w:r>
            <w:r w:rsidRPr="00643B5E">
              <w:rPr>
                <w:rFonts w:ascii="Corbel" w:hAnsi="Corbel" w:cs="Times New Roman"/>
                <w:sz w:val="20"/>
                <w:szCs w:val="20"/>
                <w:lang w:val="en-US"/>
              </w:rPr>
              <w:t xml:space="preserve"> 11h30</w:t>
            </w:r>
          </w:p>
        </w:tc>
        <w:tc>
          <w:tcPr>
            <w:tcW w:w="2835" w:type="dxa"/>
          </w:tcPr>
          <w:p w14:paraId="26395E64" w14:textId="77777777" w:rsidR="00ED3189" w:rsidRPr="00643B5E" w:rsidRDefault="00ED3189" w:rsidP="005928BE">
            <w:pPr>
              <w:rPr>
                <w:rFonts w:ascii="Corbel" w:hAnsi="Corbel" w:cs="Times New Roman"/>
                <w:sz w:val="20"/>
                <w:szCs w:val="20"/>
                <w:lang w:val="en-US"/>
              </w:rPr>
            </w:pPr>
          </w:p>
          <w:p w14:paraId="01E6F281" w14:textId="77777777" w:rsidR="00ED3189" w:rsidRPr="00643B5E" w:rsidRDefault="00ED3189" w:rsidP="005928BE">
            <w:pPr>
              <w:rPr>
                <w:rFonts w:ascii="Corbel" w:hAnsi="Corbel" w:cs="Times New Roman"/>
                <w:sz w:val="20"/>
                <w:szCs w:val="20"/>
                <w:lang w:val="en-US"/>
              </w:rPr>
            </w:pPr>
            <w:r w:rsidRPr="00643B5E">
              <w:rPr>
                <w:rFonts w:ascii="Corbel" w:hAnsi="Corbel" w:cs="Times New Roman"/>
                <w:sz w:val="20"/>
                <w:szCs w:val="20"/>
                <w:lang w:val="en-US"/>
              </w:rPr>
              <w:t xml:space="preserve">  13h15- 13h30</w:t>
            </w:r>
          </w:p>
          <w:p w14:paraId="13F1FFFB" w14:textId="77777777" w:rsidR="00ED3189" w:rsidRPr="00643B5E" w:rsidRDefault="00ED3189" w:rsidP="005928BE">
            <w:pPr>
              <w:rPr>
                <w:rFonts w:ascii="Corbel" w:hAnsi="Corbel" w:cs="Times New Roman"/>
                <w:sz w:val="20"/>
                <w:szCs w:val="20"/>
                <w:u w:val="single"/>
                <w:lang w:val="en-US"/>
              </w:rPr>
            </w:pPr>
            <w:r w:rsidRPr="00643B5E">
              <w:rPr>
                <w:rFonts w:ascii="Corbel" w:hAnsi="Corbel" w:cs="Times New Roman"/>
                <w:sz w:val="20"/>
                <w:szCs w:val="20"/>
                <w:lang w:val="en-US"/>
              </w:rPr>
              <w:t xml:space="preserve"> </w:t>
            </w:r>
            <w:r w:rsidRPr="00643B5E">
              <w:rPr>
                <w:rFonts w:ascii="Corbel" w:hAnsi="Corbel" w:cs="Times New Roman"/>
                <w:sz w:val="20"/>
                <w:szCs w:val="20"/>
                <w:lang w:val="en-US"/>
              </w:rPr>
              <w:sym w:font="Wingdings" w:char="F0E0"/>
            </w:r>
            <w:r w:rsidRPr="00643B5E">
              <w:rPr>
                <w:rFonts w:ascii="Corbel" w:hAnsi="Corbel" w:cs="Times New Roman"/>
                <w:sz w:val="20"/>
                <w:szCs w:val="20"/>
                <w:lang w:val="en-US"/>
              </w:rPr>
              <w:t xml:space="preserve"> </w:t>
            </w:r>
            <w:r w:rsidRPr="00643B5E">
              <w:rPr>
                <w:rFonts w:ascii="Corbel" w:hAnsi="Corbel" w:cs="Times New Roman"/>
                <w:sz w:val="20"/>
                <w:szCs w:val="20"/>
                <w:u w:val="single"/>
                <w:lang w:val="en-US"/>
              </w:rPr>
              <w:t>16h40</w:t>
            </w:r>
          </w:p>
          <w:p w14:paraId="45F5EDBE" w14:textId="77777777" w:rsidR="00ED3189" w:rsidRPr="00643B5E" w:rsidRDefault="00ED3189" w:rsidP="005928BE">
            <w:pPr>
              <w:rPr>
                <w:rFonts w:ascii="Corbel" w:hAnsi="Corbel" w:cs="Times New Roman"/>
                <w:sz w:val="20"/>
                <w:szCs w:val="20"/>
                <w:lang w:val="en-US"/>
              </w:rPr>
            </w:pPr>
          </w:p>
        </w:tc>
        <w:tc>
          <w:tcPr>
            <w:tcW w:w="2016" w:type="dxa"/>
          </w:tcPr>
          <w:p w14:paraId="06AE6D4A" w14:textId="77777777" w:rsidR="00ED3189" w:rsidRPr="00643B5E" w:rsidRDefault="00ED3189" w:rsidP="005928BE">
            <w:pPr>
              <w:rPr>
                <w:rFonts w:ascii="Corbel" w:hAnsi="Corbel" w:cs="Times New Roman"/>
                <w:sz w:val="20"/>
                <w:szCs w:val="20"/>
                <w:lang w:val="en-US"/>
              </w:rPr>
            </w:pPr>
          </w:p>
          <w:p w14:paraId="6CA36C7F" w14:textId="77777777" w:rsidR="00ED3189" w:rsidRPr="00643B5E" w:rsidRDefault="00ED3189" w:rsidP="005928BE">
            <w:pPr>
              <w:rPr>
                <w:rFonts w:ascii="Corbel" w:hAnsi="Corbel" w:cs="Times New Roman"/>
                <w:b/>
                <w:sz w:val="20"/>
                <w:szCs w:val="20"/>
                <w:u w:val="single"/>
                <w:lang w:val="en-US"/>
              </w:rPr>
            </w:pPr>
            <w:r w:rsidRPr="00643B5E">
              <w:rPr>
                <w:rFonts w:ascii="Corbel" w:hAnsi="Corbel" w:cs="Times New Roman"/>
                <w:b/>
                <w:sz w:val="20"/>
                <w:szCs w:val="20"/>
                <w:u w:val="single"/>
                <w:lang w:val="en-US"/>
              </w:rPr>
              <w:t>18h précises</w:t>
            </w:r>
          </w:p>
        </w:tc>
      </w:tr>
    </w:tbl>
    <w:p w14:paraId="3DAAF2C5" w14:textId="77777777" w:rsidR="00ED3189" w:rsidRPr="00643B5E" w:rsidRDefault="00ED3189" w:rsidP="00ED3189">
      <w:pPr>
        <w:spacing w:after="0"/>
        <w:jc w:val="both"/>
        <w:rPr>
          <w:rFonts w:ascii="Corbel" w:eastAsia="Times New Roman" w:hAnsi="Corbel" w:cs="Times New Roman"/>
          <w:sz w:val="20"/>
          <w:szCs w:val="20"/>
          <w:lang w:eastAsia="fr-FR"/>
        </w:rPr>
      </w:pPr>
    </w:p>
    <w:p w14:paraId="62304522"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Seuls les parents des enfants de MATERNELLE peuvent pénétrer dans l’école.</w:t>
      </w:r>
    </w:p>
    <w:p w14:paraId="70D913D2"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 Tant qu’un enfant n’a pas franchi la porte de l’entrée de l’école, il reste </w:t>
      </w:r>
      <w:r w:rsidRPr="00643B5E">
        <w:rPr>
          <w:rFonts w:ascii="Calibri" w:eastAsia="Times New Roman" w:hAnsi="Calibri" w:cs="Times New Roman"/>
          <w:sz w:val="20"/>
          <w:szCs w:val="20"/>
          <w:u w:val="single"/>
          <w:lang w:eastAsia="fr-FR"/>
        </w:rPr>
        <w:t>sous la responsabilité de ses parents</w:t>
      </w:r>
      <w:r w:rsidRPr="00643B5E">
        <w:rPr>
          <w:rFonts w:ascii="Calibri" w:eastAsia="Times New Roman" w:hAnsi="Calibri" w:cs="Times New Roman"/>
          <w:sz w:val="20"/>
          <w:szCs w:val="20"/>
          <w:lang w:eastAsia="fr-FR"/>
        </w:rPr>
        <w:t xml:space="preserve">. </w:t>
      </w:r>
    </w:p>
    <w:p w14:paraId="52DA63C3" w14:textId="77777777" w:rsidR="00ED3189" w:rsidRPr="00643B5E" w:rsidRDefault="00ED3189" w:rsidP="00ED3189">
      <w:pPr>
        <w:spacing w:after="0" w:line="240" w:lineRule="auto"/>
        <w:jc w:val="both"/>
        <w:rPr>
          <w:rFonts w:ascii="Calibri" w:eastAsia="Times New Roman" w:hAnsi="Calibri" w:cs="Times New Roman"/>
          <w:sz w:val="20"/>
          <w:szCs w:val="20"/>
          <w:u w:val="single"/>
          <w:lang w:eastAsia="fr-FR"/>
        </w:rPr>
      </w:pPr>
      <w:r w:rsidRPr="00643B5E">
        <w:rPr>
          <w:rFonts w:ascii="Calibri" w:eastAsia="Times New Roman" w:hAnsi="Calibri" w:cs="Times New Roman"/>
          <w:sz w:val="20"/>
          <w:szCs w:val="20"/>
          <w:u w:val="single"/>
          <w:lang w:eastAsia="fr-FR"/>
        </w:rPr>
        <w:t>Le non-respect des horaires fera l’objet d’une sanction.</w:t>
      </w:r>
    </w:p>
    <w:p w14:paraId="1F320F13" w14:textId="77777777" w:rsidR="00ED3189"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Afin de ne pas retarder le début de la classe, les élèves ne doivent pas arriver après 8H25 ou 13H25. La classe débute </w:t>
      </w:r>
      <w:r w:rsidRPr="00643B5E">
        <w:rPr>
          <w:rFonts w:ascii="Calibri" w:eastAsia="Times New Roman" w:hAnsi="Calibri" w:cs="Times New Roman"/>
          <w:b/>
          <w:sz w:val="20"/>
          <w:szCs w:val="20"/>
          <w:lang w:eastAsia="fr-FR"/>
        </w:rPr>
        <w:t>précisément</w:t>
      </w:r>
      <w:r w:rsidRPr="00643B5E">
        <w:rPr>
          <w:rFonts w:ascii="Calibri" w:eastAsia="Times New Roman" w:hAnsi="Calibri" w:cs="Times New Roman"/>
          <w:sz w:val="20"/>
          <w:szCs w:val="20"/>
          <w:lang w:eastAsia="fr-FR"/>
        </w:rPr>
        <w:t xml:space="preserve"> à 8h30 le matin et à 13h 30 l’après-midi. En cas de retard l’enfant sera </w:t>
      </w:r>
      <w:r w:rsidRPr="00643B5E">
        <w:rPr>
          <w:rFonts w:ascii="Calibri" w:eastAsia="Times New Roman" w:hAnsi="Calibri" w:cs="Times New Roman"/>
          <w:sz w:val="20"/>
          <w:szCs w:val="20"/>
          <w:u w:val="single"/>
          <w:lang w:eastAsia="fr-FR"/>
        </w:rPr>
        <w:t>accueilli jusqu’ à la récréation dans une autre classe</w:t>
      </w:r>
      <w:r w:rsidRPr="00643B5E">
        <w:rPr>
          <w:rFonts w:ascii="Calibri" w:eastAsia="Times New Roman" w:hAnsi="Calibri" w:cs="Times New Roman"/>
          <w:sz w:val="20"/>
          <w:szCs w:val="20"/>
          <w:lang w:eastAsia="fr-FR"/>
        </w:rPr>
        <w:t xml:space="preserve"> que la sienne. </w:t>
      </w:r>
    </w:p>
    <w:p w14:paraId="5E792092" w14:textId="77777777" w:rsidR="00ED3189" w:rsidRPr="006F0521" w:rsidRDefault="00ED3189" w:rsidP="00ED3189">
      <w:pPr>
        <w:spacing w:after="0" w:line="240" w:lineRule="auto"/>
        <w:jc w:val="both"/>
        <w:rPr>
          <w:rFonts w:ascii="Calibri" w:eastAsia="Times New Roman" w:hAnsi="Calibri" w:cs="Times New Roman"/>
          <w:b/>
          <w:bCs/>
          <w:sz w:val="20"/>
          <w:szCs w:val="20"/>
          <w:u w:val="single"/>
          <w:lang w:eastAsia="fr-FR"/>
        </w:rPr>
      </w:pPr>
      <w:r w:rsidRPr="006F0521">
        <w:rPr>
          <w:rFonts w:ascii="Calibri" w:eastAsia="Times New Roman" w:hAnsi="Calibri" w:cs="Times New Roman"/>
          <w:b/>
          <w:bCs/>
          <w:sz w:val="20"/>
          <w:szCs w:val="20"/>
          <w:u w:val="single"/>
          <w:lang w:eastAsia="fr-FR"/>
        </w:rPr>
        <w:t>Pour les arrivées après 8h30 en maternelle, l’élève sera récupéré par un adulte de l’école qui accompagnera l’élève dans sa classe.</w:t>
      </w:r>
    </w:p>
    <w:p w14:paraId="67E3649E"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b/>
          <w:sz w:val="20"/>
          <w:szCs w:val="20"/>
          <w:lang w:eastAsia="fr-FR"/>
        </w:rPr>
        <w:t>Sortie :</w:t>
      </w:r>
      <w:r w:rsidRPr="00643B5E">
        <w:rPr>
          <w:rFonts w:ascii="Calibri" w:eastAsia="Times New Roman" w:hAnsi="Calibri" w:cs="Times New Roman"/>
          <w:sz w:val="20"/>
          <w:szCs w:val="20"/>
          <w:lang w:eastAsia="fr-FR"/>
        </w:rPr>
        <w:t xml:space="preserve"> après 17 h, une étude sera facturée aux familles retardataires. </w:t>
      </w:r>
    </w:p>
    <w:p w14:paraId="1997EA9A"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Un retard doit être justifié par un </w:t>
      </w:r>
      <w:r w:rsidRPr="00643B5E">
        <w:rPr>
          <w:rFonts w:ascii="Calibri" w:eastAsia="Times New Roman" w:hAnsi="Calibri" w:cs="Times New Roman"/>
          <w:sz w:val="20"/>
          <w:szCs w:val="20"/>
          <w:u w:val="single"/>
          <w:lang w:eastAsia="fr-FR"/>
        </w:rPr>
        <w:t>mot dans le carnet de correspondance</w:t>
      </w:r>
      <w:r w:rsidRPr="00643B5E">
        <w:rPr>
          <w:rFonts w:ascii="Calibri" w:eastAsia="Times New Roman" w:hAnsi="Calibri" w:cs="Times New Roman"/>
          <w:sz w:val="20"/>
          <w:szCs w:val="20"/>
          <w:lang w:eastAsia="fr-FR"/>
        </w:rPr>
        <w:t>. Les parents n’entrent dans les classes que pour des manifestations prévues ou sur invitation de l’enseignant.</w:t>
      </w:r>
    </w:p>
    <w:tbl>
      <w:tblPr>
        <w:tblStyle w:val="Grilledutableau1"/>
        <w:tblW w:w="0" w:type="auto"/>
        <w:tblLook w:val="04A0" w:firstRow="1" w:lastRow="0" w:firstColumn="1" w:lastColumn="0" w:noHBand="0" w:noVBand="1"/>
      </w:tblPr>
      <w:tblGrid>
        <w:gridCol w:w="2518"/>
      </w:tblGrid>
      <w:tr w:rsidR="00ED3189" w:rsidRPr="00643B5E" w14:paraId="1CD1845B" w14:textId="77777777" w:rsidTr="005928BE">
        <w:tc>
          <w:tcPr>
            <w:tcW w:w="2518" w:type="dxa"/>
          </w:tcPr>
          <w:p w14:paraId="740FCA51"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b/>
                <w:sz w:val="20"/>
                <w:szCs w:val="20"/>
              </w:rPr>
              <w:t xml:space="preserve">3- ABSENCES ET ASSIDUITE </w:t>
            </w:r>
          </w:p>
        </w:tc>
      </w:tr>
    </w:tbl>
    <w:p w14:paraId="2CCF6583"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Les vacances scolaires sont celles du calendrier adopté par l’Ecole. </w:t>
      </w:r>
      <w:r w:rsidRPr="00643B5E">
        <w:rPr>
          <w:rFonts w:ascii="Calibri" w:eastAsia="Times New Roman" w:hAnsi="Calibri" w:cs="Times New Roman"/>
          <w:sz w:val="20"/>
          <w:szCs w:val="20"/>
          <w:u w:val="single"/>
          <w:lang w:eastAsia="fr-FR"/>
        </w:rPr>
        <w:t>Elles ne peuvent être ni anticipées ni</w:t>
      </w:r>
      <w:r w:rsidRPr="00643B5E">
        <w:rPr>
          <w:rFonts w:ascii="Calibri" w:eastAsia="Times New Roman" w:hAnsi="Calibri" w:cs="Times New Roman"/>
          <w:sz w:val="20"/>
          <w:szCs w:val="20"/>
          <w:lang w:eastAsia="fr-FR"/>
        </w:rPr>
        <w:t xml:space="preserve"> </w:t>
      </w:r>
      <w:r w:rsidRPr="00643B5E">
        <w:rPr>
          <w:rFonts w:ascii="Calibri" w:eastAsia="Times New Roman" w:hAnsi="Calibri" w:cs="Times New Roman"/>
          <w:sz w:val="20"/>
          <w:szCs w:val="20"/>
          <w:u w:val="single"/>
          <w:lang w:eastAsia="fr-FR"/>
        </w:rPr>
        <w:t>prolongées.</w:t>
      </w:r>
      <w:r w:rsidRPr="00643B5E">
        <w:rPr>
          <w:rFonts w:ascii="Calibri" w:eastAsia="Times New Roman" w:hAnsi="Calibri" w:cs="Times New Roman"/>
          <w:sz w:val="20"/>
          <w:szCs w:val="20"/>
          <w:lang w:eastAsia="fr-FR"/>
        </w:rPr>
        <w:t xml:space="preserve"> En cas d’absence de l’enfant, la famille </w:t>
      </w:r>
      <w:r w:rsidRPr="00643B5E">
        <w:rPr>
          <w:rFonts w:ascii="Calibri" w:eastAsia="Times New Roman" w:hAnsi="Calibri" w:cs="Times New Roman"/>
          <w:b/>
          <w:sz w:val="20"/>
          <w:szCs w:val="20"/>
          <w:lang w:eastAsia="fr-FR"/>
        </w:rPr>
        <w:t>doit OBLIGATOIREMENT AVISER L’ÉCOLE</w:t>
      </w:r>
      <w:r w:rsidRPr="00643B5E">
        <w:rPr>
          <w:rFonts w:ascii="Calibri" w:eastAsia="Times New Roman" w:hAnsi="Calibri" w:cs="Times New Roman"/>
          <w:sz w:val="20"/>
          <w:szCs w:val="20"/>
          <w:lang w:eastAsia="fr-FR"/>
        </w:rPr>
        <w:t xml:space="preserve"> </w:t>
      </w:r>
      <w:r w:rsidRPr="00643B5E">
        <w:rPr>
          <w:rFonts w:ascii="Calibri" w:eastAsia="Times New Roman" w:hAnsi="Calibri" w:cs="Times New Roman"/>
          <w:b/>
          <w:sz w:val="20"/>
          <w:szCs w:val="20"/>
          <w:lang w:eastAsia="fr-FR"/>
        </w:rPr>
        <w:t>DÈS 8h30</w:t>
      </w:r>
      <w:r w:rsidRPr="00643B5E">
        <w:rPr>
          <w:rFonts w:ascii="Calibri" w:eastAsia="Times New Roman" w:hAnsi="Calibri" w:cs="Times New Roman"/>
          <w:sz w:val="20"/>
          <w:szCs w:val="20"/>
          <w:lang w:eastAsia="fr-FR"/>
        </w:rPr>
        <w:t xml:space="preserve">. A son retour, l’enfant apportera un </w:t>
      </w:r>
      <w:r w:rsidRPr="00643B5E">
        <w:rPr>
          <w:rFonts w:ascii="Calibri" w:eastAsia="Times New Roman" w:hAnsi="Calibri" w:cs="Times New Roman"/>
          <w:b/>
          <w:sz w:val="20"/>
          <w:szCs w:val="20"/>
          <w:lang w:eastAsia="fr-FR"/>
        </w:rPr>
        <w:t>mot de ses parents</w:t>
      </w:r>
      <w:r w:rsidRPr="00643B5E">
        <w:rPr>
          <w:rFonts w:ascii="Calibri" w:eastAsia="Times New Roman" w:hAnsi="Calibri" w:cs="Times New Roman"/>
          <w:sz w:val="20"/>
          <w:szCs w:val="20"/>
          <w:lang w:eastAsia="fr-FR"/>
        </w:rPr>
        <w:t xml:space="preserve"> précisant le motif et la durée de l’absence. L’assiduité scolaire étant obligatoire</w:t>
      </w:r>
      <w:r>
        <w:rPr>
          <w:rFonts w:ascii="Calibri" w:eastAsia="Times New Roman" w:hAnsi="Calibri" w:cs="Times New Roman"/>
          <w:sz w:val="20"/>
          <w:szCs w:val="20"/>
          <w:lang w:eastAsia="fr-FR"/>
        </w:rPr>
        <w:t xml:space="preserve"> dès 3 ans</w:t>
      </w:r>
      <w:r w:rsidRPr="00643B5E">
        <w:rPr>
          <w:rFonts w:ascii="Calibri" w:eastAsia="Times New Roman" w:hAnsi="Calibri" w:cs="Times New Roman"/>
          <w:sz w:val="20"/>
          <w:szCs w:val="20"/>
          <w:lang w:eastAsia="fr-FR"/>
        </w:rPr>
        <w:t xml:space="preserve"> :</w:t>
      </w:r>
    </w:p>
    <w:p w14:paraId="2B760CE3"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lastRenderedPageBreak/>
        <w:t xml:space="preserve"> - Une absence prévisible pour convenance personnelle doit être signalée au préalable à l’école et relève de la responsabilité des parents.</w:t>
      </w:r>
    </w:p>
    <w:p w14:paraId="6AD92014"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 - Les absences fréquentes et répétées ou non justifiées seront signalées à l’inspecteur de l’Académie. </w:t>
      </w:r>
    </w:p>
    <w:p w14:paraId="26B08146" w14:textId="77777777" w:rsidR="00ED3189" w:rsidRPr="00643B5E" w:rsidRDefault="00ED3189" w:rsidP="00ED3189">
      <w:pPr>
        <w:spacing w:after="0" w:line="240" w:lineRule="auto"/>
        <w:jc w:val="both"/>
        <w:rPr>
          <w:rFonts w:ascii="Calibri" w:eastAsia="Times New Roman" w:hAnsi="Calibri" w:cs="Times New Roman"/>
          <w:b/>
          <w:sz w:val="20"/>
          <w:szCs w:val="20"/>
          <w:bdr w:val="single" w:sz="4" w:space="0" w:color="auto"/>
          <w:lang w:eastAsia="fr-FR"/>
        </w:rPr>
      </w:pPr>
      <w:r w:rsidRPr="00643B5E">
        <w:rPr>
          <w:rFonts w:ascii="Calibri" w:eastAsia="Times New Roman" w:hAnsi="Calibri" w:cs="Times New Roman"/>
          <w:b/>
          <w:sz w:val="20"/>
          <w:szCs w:val="20"/>
          <w:bdr w:val="single" w:sz="4" w:space="0" w:color="auto"/>
          <w:lang w:eastAsia="fr-FR"/>
        </w:rPr>
        <w:t>4- RECREATIONS</w:t>
      </w:r>
    </w:p>
    <w:p w14:paraId="5C5C2462"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En cas de pluie, les ballons sont interdits sur la cour.</w:t>
      </w:r>
    </w:p>
    <w:p w14:paraId="55ECA828"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Pas de ballons, ni de corde à sauter lorsque le portail est ouvert (8h15-8h30 /13h15-13h30/16h40-16h50).</w:t>
      </w:r>
    </w:p>
    <w:tbl>
      <w:tblPr>
        <w:tblStyle w:val="Grilledutableau1"/>
        <w:tblW w:w="0" w:type="auto"/>
        <w:tblLook w:val="04A0" w:firstRow="1" w:lastRow="0" w:firstColumn="1" w:lastColumn="0" w:noHBand="0" w:noVBand="1"/>
      </w:tblPr>
      <w:tblGrid>
        <w:gridCol w:w="2376"/>
      </w:tblGrid>
      <w:tr w:rsidR="00ED3189" w:rsidRPr="00643B5E" w14:paraId="427CBDF6" w14:textId="77777777" w:rsidTr="005928BE">
        <w:tc>
          <w:tcPr>
            <w:tcW w:w="2376" w:type="dxa"/>
          </w:tcPr>
          <w:p w14:paraId="72FBD73A"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b/>
                <w:sz w:val="20"/>
                <w:szCs w:val="20"/>
              </w:rPr>
              <w:t xml:space="preserve">5 – CANTINE ET ÉTUDE </w:t>
            </w:r>
          </w:p>
        </w:tc>
      </w:tr>
    </w:tbl>
    <w:p w14:paraId="469063CD"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La cantine et l’étude sont des services rendus par l’école aux parents. Elles sont facultatives. Si un enfant perturbe leur bon déroulement, une exclusion temporaire ou définitive pourra être signifiée.  Nous nous efforçons de fournir à vos enfants des repas </w:t>
      </w:r>
      <w:r w:rsidRPr="00643B5E">
        <w:rPr>
          <w:rFonts w:ascii="Calibri" w:eastAsia="Times New Roman" w:hAnsi="Calibri" w:cs="Times New Roman"/>
          <w:sz w:val="20"/>
          <w:szCs w:val="20"/>
          <w:u w:val="single"/>
          <w:lang w:eastAsia="fr-FR"/>
        </w:rPr>
        <w:t>équilibrés et diversifiés</w:t>
      </w:r>
      <w:r w:rsidRPr="00643B5E">
        <w:rPr>
          <w:rFonts w:ascii="Calibri" w:eastAsia="Times New Roman" w:hAnsi="Calibri" w:cs="Times New Roman"/>
          <w:sz w:val="20"/>
          <w:szCs w:val="20"/>
          <w:lang w:eastAsia="fr-FR"/>
        </w:rPr>
        <w:t xml:space="preserve">. Nous souhaitons également les sensibiliser au </w:t>
      </w:r>
      <w:r w:rsidRPr="00643B5E">
        <w:rPr>
          <w:rFonts w:ascii="Calibri" w:eastAsia="Times New Roman" w:hAnsi="Calibri" w:cs="Times New Roman"/>
          <w:sz w:val="20"/>
          <w:szCs w:val="20"/>
          <w:u w:val="single"/>
          <w:lang w:eastAsia="fr-FR"/>
        </w:rPr>
        <w:t>gâchis alimentaire</w:t>
      </w:r>
      <w:r w:rsidRPr="00643B5E">
        <w:rPr>
          <w:rFonts w:ascii="Calibri" w:eastAsia="Times New Roman" w:hAnsi="Calibri" w:cs="Times New Roman"/>
          <w:sz w:val="20"/>
          <w:szCs w:val="20"/>
          <w:lang w:eastAsia="fr-FR"/>
        </w:rPr>
        <w:t xml:space="preserve">.                                                                                                                                                            Une garderie pour les petits ( </w:t>
      </w:r>
      <w:r w:rsidRPr="00643B5E">
        <w:rPr>
          <w:rFonts w:ascii="Calibri" w:eastAsia="Times New Roman" w:hAnsi="Calibri" w:cs="Times New Roman"/>
          <w:sz w:val="20"/>
          <w:szCs w:val="20"/>
          <w:lang w:eastAsia="fr-FR"/>
        </w:rPr>
        <w:sym w:font="Wingdings" w:char="F0E0"/>
      </w:r>
      <w:r w:rsidRPr="00643B5E">
        <w:rPr>
          <w:rFonts w:ascii="Calibri" w:eastAsia="Times New Roman" w:hAnsi="Calibri" w:cs="Times New Roman"/>
          <w:sz w:val="20"/>
          <w:szCs w:val="20"/>
          <w:lang w:eastAsia="fr-FR"/>
        </w:rPr>
        <w:t xml:space="preserve"> 17h45) et une étude</w:t>
      </w:r>
      <w:r>
        <w:rPr>
          <w:rFonts w:ascii="Calibri" w:eastAsia="Times New Roman" w:hAnsi="Calibri" w:cs="Times New Roman"/>
          <w:sz w:val="20"/>
          <w:szCs w:val="20"/>
          <w:lang w:eastAsia="fr-FR"/>
        </w:rPr>
        <w:t xml:space="preserve"> </w:t>
      </w:r>
      <w:r w:rsidRPr="00643B5E">
        <w:rPr>
          <w:rFonts w:ascii="Calibri" w:eastAsia="Times New Roman" w:hAnsi="Calibri" w:cs="Times New Roman"/>
          <w:b/>
          <w:sz w:val="20"/>
          <w:szCs w:val="20"/>
          <w:u w:val="single"/>
          <w:lang w:eastAsia="fr-FR"/>
        </w:rPr>
        <w:t>surveillée</w:t>
      </w:r>
      <w:r w:rsidRPr="00643B5E">
        <w:rPr>
          <w:rFonts w:ascii="Calibri" w:eastAsia="Times New Roman" w:hAnsi="Calibri" w:cs="Times New Roman"/>
          <w:sz w:val="20"/>
          <w:szCs w:val="20"/>
          <w:lang w:eastAsia="fr-FR"/>
        </w:rPr>
        <w:t xml:space="preserve"> sont assurées jusqu’à 17h55- 18H00. Par respect pour le personnel d’encadrement, les parents sont priés de reprendre leur enfant à l’horaire prévu. Dans le cas où un enfant serait encore présent au-delà de 18H, nous serions dans l’obligation de facturer une étude exceptionnelle. Tout abus peut entraîner une exclusion définitive de l’étude. </w:t>
      </w:r>
    </w:p>
    <w:tbl>
      <w:tblPr>
        <w:tblStyle w:val="Grilledutableau1"/>
        <w:tblW w:w="0" w:type="auto"/>
        <w:tblLook w:val="04A0" w:firstRow="1" w:lastRow="0" w:firstColumn="1" w:lastColumn="0" w:noHBand="0" w:noVBand="1"/>
      </w:tblPr>
      <w:tblGrid>
        <w:gridCol w:w="1101"/>
      </w:tblGrid>
      <w:tr w:rsidR="00ED3189" w:rsidRPr="00643B5E" w14:paraId="51F6123D" w14:textId="77777777" w:rsidTr="005928BE">
        <w:tc>
          <w:tcPr>
            <w:tcW w:w="1101" w:type="dxa"/>
          </w:tcPr>
          <w:p w14:paraId="2C519CB8"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b/>
                <w:sz w:val="20"/>
                <w:szCs w:val="20"/>
              </w:rPr>
              <w:t xml:space="preserve">6 - SANTÉ </w:t>
            </w:r>
          </w:p>
        </w:tc>
      </w:tr>
    </w:tbl>
    <w:p w14:paraId="68268E5E"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Les enfants malades, fiévreux ou contagieux doivent rester à la maison. Aucune récréation intérieure ne peut être assurée</w:t>
      </w:r>
      <w:r w:rsidRPr="00643B5E">
        <w:rPr>
          <w:rFonts w:ascii="Calibri" w:eastAsia="Times New Roman" w:hAnsi="Calibri" w:cs="Times New Roman"/>
          <w:b/>
          <w:sz w:val="20"/>
          <w:szCs w:val="20"/>
          <w:u w:val="single"/>
          <w:lang w:eastAsia="fr-FR"/>
        </w:rPr>
        <w:t>. Les élèves ne sont pas autorisés à apporter des médicaments</w:t>
      </w:r>
      <w:r w:rsidRPr="00643B5E">
        <w:rPr>
          <w:rFonts w:ascii="Calibri" w:eastAsia="Times New Roman" w:hAnsi="Calibri" w:cs="Times New Roman"/>
          <w:sz w:val="20"/>
          <w:szCs w:val="20"/>
          <w:lang w:eastAsia="fr-FR"/>
        </w:rPr>
        <w:t>. Les cas particuliers feront l’objet d’un protocole d’accord individualisé (PAI). Les cheveux doivent être régulièrement contrôlés et traités si nécessaire contre les poux et les lentes.</w:t>
      </w:r>
    </w:p>
    <w:tbl>
      <w:tblPr>
        <w:tblStyle w:val="Grilledutableau1"/>
        <w:tblW w:w="0" w:type="auto"/>
        <w:tblLook w:val="04A0" w:firstRow="1" w:lastRow="0" w:firstColumn="1" w:lastColumn="0" w:noHBand="0" w:noVBand="1"/>
      </w:tblPr>
      <w:tblGrid>
        <w:gridCol w:w="3936"/>
      </w:tblGrid>
      <w:tr w:rsidR="00ED3189" w:rsidRPr="00643B5E" w14:paraId="23DE7D95" w14:textId="77777777" w:rsidTr="005928BE">
        <w:tc>
          <w:tcPr>
            <w:tcW w:w="3936" w:type="dxa"/>
          </w:tcPr>
          <w:p w14:paraId="2A308EAE"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b/>
                <w:sz w:val="20"/>
                <w:szCs w:val="20"/>
              </w:rPr>
              <w:t xml:space="preserve"> 7 - TENUE VESTIMENTAIRE ET NOURRITURE </w:t>
            </w:r>
          </w:p>
        </w:tc>
      </w:tr>
    </w:tbl>
    <w:p w14:paraId="298484D6" w14:textId="77777777" w:rsidR="00ED3189" w:rsidRPr="00643B5E" w:rsidRDefault="00ED3189" w:rsidP="00ED3189">
      <w:pPr>
        <w:spacing w:after="0" w:line="240" w:lineRule="auto"/>
        <w:jc w:val="both"/>
        <w:rPr>
          <w:rFonts w:ascii="Calibri" w:eastAsia="Times New Roman" w:hAnsi="Calibri" w:cs="Times New Roman"/>
          <w:b/>
          <w:sz w:val="20"/>
          <w:szCs w:val="20"/>
          <w:lang w:eastAsia="fr-FR"/>
        </w:rPr>
      </w:pPr>
      <w:r w:rsidRPr="00643B5E">
        <w:rPr>
          <w:rFonts w:ascii="Calibri" w:eastAsia="Times New Roman" w:hAnsi="Calibri" w:cs="Times New Roman"/>
          <w:sz w:val="20"/>
          <w:szCs w:val="20"/>
          <w:lang w:eastAsia="fr-FR"/>
        </w:rPr>
        <w:t>Une tenue décente, propre et adaptée aux activités est demandée. Les chaussures clignotantes, à roulettes, les claquettes et les tongs sont interdites. Les pantalons déchirés, les jupes ou les shorts trop courts sont interdits</w:t>
      </w:r>
      <w:r>
        <w:rPr>
          <w:rFonts w:ascii="Calibri" w:eastAsia="Times New Roman" w:hAnsi="Calibri" w:cs="Times New Roman"/>
          <w:sz w:val="20"/>
          <w:szCs w:val="20"/>
          <w:lang w:eastAsia="fr-FR"/>
        </w:rPr>
        <w:t xml:space="preserve">. </w:t>
      </w:r>
      <w:r w:rsidRPr="00643B5E">
        <w:rPr>
          <w:rFonts w:ascii="Calibri" w:eastAsia="Times New Roman" w:hAnsi="Calibri" w:cs="Times New Roman"/>
          <w:sz w:val="20"/>
          <w:szCs w:val="20"/>
          <w:lang w:eastAsia="fr-FR"/>
        </w:rPr>
        <w:t xml:space="preserve">Le maquillage, le vernis à ongles, les tatouages (même par décalcomanie) également. Le port de la </w:t>
      </w:r>
      <w:r w:rsidRPr="00643B5E">
        <w:rPr>
          <w:rFonts w:ascii="Calibri" w:eastAsia="Times New Roman" w:hAnsi="Calibri" w:cs="Times New Roman"/>
          <w:b/>
          <w:bCs/>
          <w:sz w:val="20"/>
          <w:szCs w:val="20"/>
          <w:u w:val="single"/>
          <w:lang w:eastAsia="fr-FR"/>
        </w:rPr>
        <w:t>blouse est obligatoire</w:t>
      </w:r>
      <w:r w:rsidRPr="00643B5E">
        <w:rPr>
          <w:rFonts w:ascii="Calibri" w:eastAsia="Times New Roman" w:hAnsi="Calibri" w:cs="Times New Roman"/>
          <w:sz w:val="20"/>
          <w:szCs w:val="20"/>
          <w:lang w:eastAsia="fr-FR"/>
        </w:rPr>
        <w:t>.</w:t>
      </w:r>
      <w:r>
        <w:rPr>
          <w:rFonts w:ascii="Calibri" w:eastAsia="Times New Roman" w:hAnsi="Calibri" w:cs="Times New Roman"/>
          <w:sz w:val="20"/>
          <w:szCs w:val="20"/>
          <w:lang w:eastAsia="fr-FR"/>
        </w:rPr>
        <w:t xml:space="preserve"> </w:t>
      </w:r>
      <w:r w:rsidRPr="00643B5E">
        <w:rPr>
          <w:rFonts w:ascii="Calibri" w:eastAsia="Times New Roman" w:hAnsi="Calibri" w:cs="Times New Roman"/>
          <w:b/>
          <w:sz w:val="20"/>
          <w:szCs w:val="20"/>
          <w:lang w:eastAsia="fr-FR"/>
        </w:rPr>
        <w:t xml:space="preserve">Elles doivent être </w:t>
      </w:r>
      <w:r w:rsidRPr="00643B5E">
        <w:rPr>
          <w:rFonts w:ascii="Calibri" w:eastAsia="Times New Roman" w:hAnsi="Calibri" w:cs="Times New Roman"/>
          <w:b/>
          <w:sz w:val="20"/>
          <w:szCs w:val="20"/>
          <w:u w:val="single"/>
          <w:lang w:eastAsia="fr-FR"/>
        </w:rPr>
        <w:t>lavées à la maison</w:t>
      </w:r>
      <w:r w:rsidRPr="00643B5E">
        <w:rPr>
          <w:rFonts w:ascii="Calibri" w:eastAsia="Times New Roman" w:hAnsi="Calibri" w:cs="Times New Roman"/>
          <w:b/>
          <w:sz w:val="20"/>
          <w:szCs w:val="20"/>
          <w:lang w:eastAsia="fr-FR"/>
        </w:rPr>
        <w:t xml:space="preserve"> et </w:t>
      </w:r>
      <w:r w:rsidRPr="00643B5E">
        <w:rPr>
          <w:rFonts w:ascii="Calibri" w:eastAsia="Times New Roman" w:hAnsi="Calibri" w:cs="Times New Roman"/>
          <w:b/>
          <w:sz w:val="20"/>
          <w:szCs w:val="20"/>
          <w:u w:val="single"/>
          <w:lang w:eastAsia="fr-FR"/>
        </w:rPr>
        <w:t>portées en alternance</w:t>
      </w:r>
      <w:r w:rsidRPr="00643B5E">
        <w:rPr>
          <w:rFonts w:ascii="Calibri" w:eastAsia="Times New Roman" w:hAnsi="Calibri" w:cs="Times New Roman"/>
          <w:b/>
          <w:sz w:val="20"/>
          <w:szCs w:val="20"/>
          <w:lang w:eastAsia="fr-FR"/>
        </w:rPr>
        <w:t xml:space="preserve"> une semaine sur deux. (Voir planning fourni avec les blouses).</w:t>
      </w:r>
    </w:p>
    <w:p w14:paraId="5BE8D910" w14:textId="77777777" w:rsidR="00ED3189" w:rsidRPr="00643B5E" w:rsidRDefault="00ED3189" w:rsidP="00ED3189">
      <w:pPr>
        <w:spacing w:after="0" w:line="240" w:lineRule="auto"/>
        <w:jc w:val="both"/>
        <w:rPr>
          <w:rFonts w:ascii="Calibri" w:eastAsia="Times New Roman" w:hAnsi="Calibri" w:cs="Times New Roman"/>
          <w:b/>
          <w:sz w:val="20"/>
          <w:szCs w:val="20"/>
          <w:lang w:eastAsia="fr-FR"/>
        </w:rPr>
      </w:pPr>
      <w:r w:rsidRPr="00643B5E">
        <w:rPr>
          <w:rFonts w:ascii="Calibri" w:eastAsia="Times New Roman" w:hAnsi="Calibri" w:cs="Times New Roman"/>
          <w:b/>
          <w:sz w:val="20"/>
          <w:szCs w:val="20"/>
          <w:lang w:eastAsia="fr-FR"/>
        </w:rPr>
        <w:t>LES VÊTEMENTS DOIVENT ÊTRE MARQUÉS AU NOM DE L’ENFANT !!!</w:t>
      </w:r>
      <w:r w:rsidRPr="00643B5E">
        <w:rPr>
          <w:rFonts w:ascii="Calibri" w:eastAsia="Times New Roman" w:hAnsi="Calibri" w:cs="Times New Roman"/>
          <w:sz w:val="20"/>
          <w:szCs w:val="20"/>
          <w:lang w:eastAsia="fr-FR"/>
        </w:rPr>
        <w:t xml:space="preserve"> L’école ne pourra être tenue pour responsable des vêtements tachés, déchirés ou égarés. Les vêtements non récupérés en fin de période seront donnés à une œuvre caritative.                                                                                                                                      L’école est tenue de sensibiliser les enfants aux règles de l’équilibre alimentaire : FRIANDISES ET CHEWING-GUMS SONT INTERDITS dans l’établissement et en sortie. L’eau est la seule boisson autorisée. </w:t>
      </w:r>
    </w:p>
    <w:tbl>
      <w:tblPr>
        <w:tblStyle w:val="Grilledutableau1"/>
        <w:tblW w:w="0" w:type="auto"/>
        <w:tblLook w:val="04A0" w:firstRow="1" w:lastRow="0" w:firstColumn="1" w:lastColumn="0" w:noHBand="0" w:noVBand="1"/>
      </w:tblPr>
      <w:tblGrid>
        <w:gridCol w:w="2376"/>
      </w:tblGrid>
      <w:tr w:rsidR="00ED3189" w:rsidRPr="00643B5E" w14:paraId="2BFA1D60" w14:textId="77777777" w:rsidTr="005928BE">
        <w:tc>
          <w:tcPr>
            <w:tcW w:w="2376" w:type="dxa"/>
          </w:tcPr>
          <w:p w14:paraId="0EDC140E" w14:textId="77777777" w:rsidR="00ED3189" w:rsidRPr="00643B5E" w:rsidRDefault="00ED3189" w:rsidP="005928BE">
            <w:pPr>
              <w:rPr>
                <w:rFonts w:ascii="Calibri" w:hAnsi="Calibri" w:cs="Times New Roman"/>
                <w:b/>
                <w:sz w:val="20"/>
                <w:szCs w:val="20"/>
              </w:rPr>
            </w:pPr>
            <w:r w:rsidRPr="00643B5E">
              <w:rPr>
                <w:rFonts w:ascii="Calibri" w:hAnsi="Calibri" w:cs="Times New Roman"/>
                <w:b/>
                <w:sz w:val="20"/>
                <w:szCs w:val="20"/>
              </w:rPr>
              <w:t xml:space="preserve"> 8 - OBJETS PERSONNELS </w:t>
            </w:r>
          </w:p>
        </w:tc>
      </w:tr>
    </w:tbl>
    <w:p w14:paraId="3545BFDF"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L’école n’est en aucun cas responsable de la perte ou de la détérioration de bijoux, montres, jeux, etc… Sont interdits : les téléphones, MP3, </w:t>
      </w:r>
      <w:proofErr w:type="spellStart"/>
      <w:r w:rsidRPr="00643B5E">
        <w:rPr>
          <w:rFonts w:ascii="Calibri" w:eastAsia="Times New Roman" w:hAnsi="Calibri" w:cs="Times New Roman"/>
          <w:sz w:val="20"/>
          <w:szCs w:val="20"/>
          <w:lang w:eastAsia="fr-FR"/>
        </w:rPr>
        <w:t>Ipod</w:t>
      </w:r>
      <w:proofErr w:type="spellEnd"/>
      <w:r w:rsidRPr="00643B5E">
        <w:rPr>
          <w:rFonts w:ascii="Calibri" w:eastAsia="Times New Roman" w:hAnsi="Calibri" w:cs="Times New Roman"/>
          <w:sz w:val="20"/>
          <w:szCs w:val="20"/>
          <w:lang w:eastAsia="fr-FR"/>
        </w:rPr>
        <w:t>, et jeux électroniques, les objets de valeur ainsi que les objets dangereux n’ayant pas de rapport direct avec la scolarité.  Tout objet utilisé à l’école, non conforme à la vie scolaire se verra confisqué d’autant plus, si son utilisation ne correspond pas à sa fonction première</w:t>
      </w:r>
      <w:r w:rsidRPr="006F0521">
        <w:rPr>
          <w:rFonts w:ascii="Calibri" w:eastAsia="Times New Roman" w:hAnsi="Calibri" w:cs="Times New Roman"/>
          <w:b/>
          <w:bCs/>
          <w:sz w:val="20"/>
          <w:szCs w:val="20"/>
          <w:lang w:eastAsia="fr-FR"/>
        </w:rPr>
        <w:t>.  Les trottinettes ne sont acceptées, après demande écrite auprès du chef d’établissement, que pour des enfants ayant un trajet</w:t>
      </w:r>
      <w:r>
        <w:rPr>
          <w:rFonts w:ascii="Calibri" w:eastAsia="Times New Roman" w:hAnsi="Calibri" w:cs="Times New Roman"/>
          <w:b/>
          <w:bCs/>
          <w:sz w:val="20"/>
          <w:szCs w:val="20"/>
          <w:lang w:eastAsia="fr-FR"/>
        </w:rPr>
        <w:t xml:space="preserve"> </w:t>
      </w:r>
      <w:r w:rsidRPr="006F0521">
        <w:rPr>
          <w:rFonts w:ascii="Calibri" w:eastAsia="Times New Roman" w:hAnsi="Calibri" w:cs="Times New Roman"/>
          <w:b/>
          <w:bCs/>
          <w:sz w:val="20"/>
          <w:szCs w:val="20"/>
          <w:lang w:eastAsia="fr-FR"/>
        </w:rPr>
        <w:t>maison/école</w:t>
      </w:r>
      <w:r>
        <w:rPr>
          <w:rFonts w:ascii="Calibri" w:eastAsia="Times New Roman" w:hAnsi="Calibri" w:cs="Times New Roman"/>
          <w:b/>
          <w:bCs/>
          <w:sz w:val="20"/>
          <w:szCs w:val="20"/>
          <w:lang w:eastAsia="fr-FR"/>
        </w:rPr>
        <w:t xml:space="preserve"> </w:t>
      </w:r>
      <w:r w:rsidRPr="006F0521">
        <w:rPr>
          <w:rFonts w:ascii="Calibri" w:eastAsia="Times New Roman" w:hAnsi="Calibri" w:cs="Times New Roman"/>
          <w:b/>
          <w:bCs/>
          <w:sz w:val="20"/>
          <w:szCs w:val="20"/>
          <w:lang w:eastAsia="fr-FR"/>
        </w:rPr>
        <w:t>de</w:t>
      </w:r>
      <w:r>
        <w:rPr>
          <w:rFonts w:ascii="Calibri" w:eastAsia="Times New Roman" w:hAnsi="Calibri" w:cs="Times New Roman"/>
          <w:b/>
          <w:bCs/>
          <w:sz w:val="20"/>
          <w:szCs w:val="20"/>
          <w:lang w:eastAsia="fr-FR"/>
        </w:rPr>
        <w:t xml:space="preserve"> </w:t>
      </w:r>
      <w:r w:rsidRPr="006F0521">
        <w:rPr>
          <w:rFonts w:ascii="Calibri" w:eastAsia="Times New Roman" w:hAnsi="Calibri" w:cs="Times New Roman"/>
          <w:b/>
          <w:bCs/>
          <w:sz w:val="20"/>
          <w:szCs w:val="20"/>
          <w:lang w:eastAsia="fr-FR"/>
        </w:rPr>
        <w:t>15</w:t>
      </w:r>
      <w:r>
        <w:rPr>
          <w:rFonts w:ascii="Calibri" w:eastAsia="Times New Roman" w:hAnsi="Calibri" w:cs="Times New Roman"/>
          <w:b/>
          <w:bCs/>
          <w:sz w:val="20"/>
          <w:szCs w:val="20"/>
          <w:lang w:eastAsia="fr-FR"/>
        </w:rPr>
        <w:t xml:space="preserve"> </w:t>
      </w:r>
      <w:r w:rsidRPr="006F0521">
        <w:rPr>
          <w:rFonts w:ascii="Calibri" w:eastAsia="Times New Roman" w:hAnsi="Calibri" w:cs="Times New Roman"/>
          <w:b/>
          <w:bCs/>
          <w:sz w:val="20"/>
          <w:szCs w:val="20"/>
          <w:lang w:eastAsia="fr-FR"/>
        </w:rPr>
        <w:t>minutes</w:t>
      </w:r>
      <w:r>
        <w:rPr>
          <w:rFonts w:ascii="Calibri" w:eastAsia="Times New Roman" w:hAnsi="Calibri" w:cs="Times New Roman"/>
          <w:b/>
          <w:bCs/>
          <w:sz w:val="20"/>
          <w:szCs w:val="20"/>
          <w:lang w:eastAsia="fr-FR"/>
        </w:rPr>
        <w:t xml:space="preserve"> </w:t>
      </w:r>
      <w:r w:rsidRPr="006F0521">
        <w:rPr>
          <w:rFonts w:ascii="Calibri" w:eastAsia="Times New Roman" w:hAnsi="Calibri" w:cs="Times New Roman"/>
          <w:b/>
          <w:bCs/>
          <w:sz w:val="20"/>
          <w:szCs w:val="20"/>
          <w:lang w:eastAsia="fr-FR"/>
        </w:rPr>
        <w:t>et</w:t>
      </w:r>
      <w:r>
        <w:rPr>
          <w:rFonts w:ascii="Calibri" w:eastAsia="Times New Roman" w:hAnsi="Calibri" w:cs="Times New Roman"/>
          <w:b/>
          <w:bCs/>
          <w:sz w:val="20"/>
          <w:szCs w:val="20"/>
          <w:lang w:eastAsia="fr-FR"/>
        </w:rPr>
        <w:t xml:space="preserve"> </w:t>
      </w:r>
      <w:r w:rsidRPr="006F0521">
        <w:rPr>
          <w:rFonts w:ascii="Calibri" w:eastAsia="Times New Roman" w:hAnsi="Calibri" w:cs="Times New Roman"/>
          <w:b/>
          <w:bCs/>
          <w:sz w:val="20"/>
          <w:szCs w:val="20"/>
          <w:lang w:eastAsia="fr-FR"/>
        </w:rPr>
        <w:t>plus</w:t>
      </w:r>
      <w:r w:rsidRPr="00643B5E">
        <w:rPr>
          <w:rFonts w:ascii="Calibri" w:eastAsia="Times New Roman" w:hAnsi="Calibri" w:cs="Times New Roman"/>
          <w:sz w:val="20"/>
          <w:szCs w:val="20"/>
          <w:lang w:eastAsia="fr-FR"/>
        </w:rPr>
        <w:t xml:space="preserve">.                                                                                                                                                                 L’argent est interdit. Toute somme d’argent doit être remise à l’enseignant sous enveloppe portant le nom et la classe de l’enfant, uniquement pour les activités pédagogiques notées sur le carnet de correspondance.  Les affaires oubliées (sacs d’EPS, livres, goûter…) ne peuvent être rapportées </w:t>
      </w:r>
      <w:r w:rsidRPr="00643B5E">
        <w:rPr>
          <w:rFonts w:ascii="Calibri" w:eastAsia="Times New Roman" w:hAnsi="Calibri" w:cs="Times New Roman"/>
          <w:sz w:val="20"/>
          <w:szCs w:val="20"/>
          <w:u w:val="single"/>
          <w:lang w:eastAsia="fr-FR"/>
        </w:rPr>
        <w:t>ni recherchées</w:t>
      </w:r>
      <w:r w:rsidRPr="00643B5E">
        <w:rPr>
          <w:rFonts w:ascii="Calibri" w:eastAsia="Times New Roman" w:hAnsi="Calibri" w:cs="Times New Roman"/>
          <w:sz w:val="20"/>
          <w:szCs w:val="20"/>
          <w:lang w:eastAsia="fr-FR"/>
        </w:rPr>
        <w:t xml:space="preserve"> après la fermeture du portail. L’accueil n’acceptera aucun objet.</w:t>
      </w:r>
    </w:p>
    <w:tbl>
      <w:tblPr>
        <w:tblStyle w:val="Grilledutableau1"/>
        <w:tblW w:w="0" w:type="auto"/>
        <w:tblLook w:val="04A0" w:firstRow="1" w:lastRow="0" w:firstColumn="1" w:lastColumn="0" w:noHBand="0" w:noVBand="1"/>
      </w:tblPr>
      <w:tblGrid>
        <w:gridCol w:w="4077"/>
      </w:tblGrid>
      <w:tr w:rsidR="00ED3189" w:rsidRPr="00643B5E" w14:paraId="29A9A116" w14:textId="77777777" w:rsidTr="005928BE">
        <w:tc>
          <w:tcPr>
            <w:tcW w:w="4077" w:type="dxa"/>
          </w:tcPr>
          <w:p w14:paraId="4FDE993D" w14:textId="77777777" w:rsidR="00ED3189" w:rsidRPr="00643B5E" w:rsidRDefault="00ED3189" w:rsidP="005928BE">
            <w:pPr>
              <w:jc w:val="both"/>
              <w:rPr>
                <w:rFonts w:ascii="Calibri" w:hAnsi="Calibri" w:cs="Times New Roman"/>
                <w:b/>
                <w:sz w:val="20"/>
                <w:szCs w:val="20"/>
              </w:rPr>
            </w:pPr>
            <w:r w:rsidRPr="00643B5E">
              <w:rPr>
                <w:rFonts w:ascii="Calibri" w:hAnsi="Calibri" w:cs="Times New Roman"/>
                <w:sz w:val="20"/>
                <w:szCs w:val="20"/>
              </w:rPr>
              <w:t xml:space="preserve"> </w:t>
            </w:r>
            <w:r w:rsidRPr="00643B5E">
              <w:rPr>
                <w:rFonts w:ascii="Calibri" w:hAnsi="Calibri" w:cs="Times New Roman"/>
                <w:b/>
                <w:sz w:val="20"/>
                <w:szCs w:val="20"/>
              </w:rPr>
              <w:t>9 – EPS, PISCINE, CLASSES DE DECOUVERTES</w:t>
            </w:r>
          </w:p>
        </w:tc>
      </w:tr>
    </w:tbl>
    <w:p w14:paraId="6B95A05B" w14:textId="77777777" w:rsidR="00ED3189" w:rsidRPr="00643B5E" w:rsidRDefault="00ED3189" w:rsidP="00ED3189">
      <w:pPr>
        <w:spacing w:after="0" w:line="240" w:lineRule="auto"/>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Un </w:t>
      </w:r>
      <w:r w:rsidRPr="00643B5E">
        <w:rPr>
          <w:rFonts w:ascii="Calibri" w:eastAsia="Times New Roman" w:hAnsi="Calibri" w:cs="Times New Roman"/>
          <w:b/>
          <w:sz w:val="20"/>
          <w:szCs w:val="20"/>
          <w:lang w:eastAsia="fr-FR"/>
        </w:rPr>
        <w:t>tee-shirt</w:t>
      </w:r>
      <w:r w:rsidRPr="00643B5E">
        <w:rPr>
          <w:rFonts w:ascii="Calibri" w:eastAsia="Times New Roman" w:hAnsi="Calibri" w:cs="Times New Roman"/>
          <w:sz w:val="20"/>
          <w:szCs w:val="20"/>
          <w:lang w:eastAsia="fr-FR"/>
        </w:rPr>
        <w:t xml:space="preserve"> </w:t>
      </w:r>
      <w:r w:rsidRPr="00643B5E">
        <w:rPr>
          <w:rFonts w:ascii="Calibri" w:eastAsia="Times New Roman" w:hAnsi="Calibri" w:cs="Times New Roman"/>
          <w:b/>
          <w:sz w:val="20"/>
          <w:szCs w:val="20"/>
          <w:u w:val="single"/>
          <w:lang w:eastAsia="fr-FR"/>
        </w:rPr>
        <w:t>de rechange,</w:t>
      </w:r>
      <w:r w:rsidRPr="00643B5E">
        <w:rPr>
          <w:rFonts w:ascii="Calibri" w:eastAsia="Times New Roman" w:hAnsi="Calibri" w:cs="Times New Roman"/>
          <w:sz w:val="20"/>
          <w:szCs w:val="20"/>
          <w:lang w:eastAsia="fr-FR"/>
        </w:rPr>
        <w:t xml:space="preserve"> est à apporter pour chaque cours d’éducation physique </w:t>
      </w:r>
      <w:r w:rsidRPr="00643B5E">
        <w:rPr>
          <w:rFonts w:ascii="Calibri" w:eastAsia="Times New Roman" w:hAnsi="Calibri" w:cs="Times New Roman"/>
          <w:sz w:val="20"/>
          <w:szCs w:val="20"/>
          <w:u w:val="single"/>
          <w:lang w:eastAsia="fr-FR"/>
        </w:rPr>
        <w:t>dans un sac</w:t>
      </w:r>
      <w:r w:rsidRPr="00643B5E">
        <w:rPr>
          <w:rFonts w:ascii="Calibri" w:eastAsia="Times New Roman" w:hAnsi="Calibri" w:cs="Times New Roman"/>
          <w:sz w:val="20"/>
          <w:szCs w:val="20"/>
          <w:lang w:eastAsia="fr-FR"/>
        </w:rPr>
        <w:t xml:space="preserve">. La piscine est </w:t>
      </w:r>
      <w:r w:rsidRPr="00643B5E">
        <w:rPr>
          <w:rFonts w:ascii="Calibri" w:eastAsia="Times New Roman" w:hAnsi="Calibri" w:cs="Times New Roman"/>
          <w:b/>
          <w:sz w:val="20"/>
          <w:szCs w:val="20"/>
          <w:lang w:eastAsia="fr-FR"/>
        </w:rPr>
        <w:t>obligatoire</w:t>
      </w:r>
      <w:r w:rsidRPr="00643B5E">
        <w:rPr>
          <w:rFonts w:ascii="Calibri" w:eastAsia="Times New Roman" w:hAnsi="Calibri" w:cs="Times New Roman"/>
          <w:sz w:val="20"/>
          <w:szCs w:val="20"/>
          <w:lang w:eastAsia="fr-FR"/>
        </w:rPr>
        <w:t xml:space="preserve">. Toute dispense doit être motivée par un certificat médical. </w:t>
      </w:r>
      <w:r w:rsidRPr="00643B5E">
        <w:rPr>
          <w:rFonts w:ascii="Calibri" w:eastAsia="Times New Roman" w:hAnsi="Calibri" w:cs="Times New Roman"/>
          <w:b/>
          <w:sz w:val="20"/>
          <w:szCs w:val="20"/>
          <w:u w:val="single"/>
          <w:lang w:eastAsia="fr-FR"/>
        </w:rPr>
        <w:t>MARQUER LES SACS DE SPORT AU NOM DE L’ENFANT</w:t>
      </w:r>
      <w:r w:rsidRPr="00643B5E">
        <w:rPr>
          <w:rFonts w:ascii="Calibri" w:eastAsia="Times New Roman" w:hAnsi="Calibri" w:cs="Times New Roman"/>
          <w:sz w:val="20"/>
          <w:szCs w:val="20"/>
          <w:lang w:eastAsia="fr-FR"/>
        </w:rPr>
        <w:t xml:space="preserve">.                                                                                                                                             Les classes de découvertes, les voyages scolaires </w:t>
      </w:r>
      <w:r w:rsidRPr="00643B5E">
        <w:rPr>
          <w:rFonts w:ascii="Calibri" w:eastAsia="Times New Roman" w:hAnsi="Calibri" w:cs="Times New Roman"/>
          <w:sz w:val="20"/>
          <w:szCs w:val="20"/>
          <w:u w:val="single"/>
          <w:lang w:eastAsia="fr-FR"/>
        </w:rPr>
        <w:t>faisant partie du projet pédagogique</w:t>
      </w:r>
      <w:r w:rsidRPr="00643B5E">
        <w:rPr>
          <w:rFonts w:ascii="Calibri" w:eastAsia="Times New Roman" w:hAnsi="Calibri" w:cs="Times New Roman"/>
          <w:sz w:val="20"/>
          <w:szCs w:val="20"/>
          <w:lang w:eastAsia="fr-FR"/>
        </w:rPr>
        <w:t xml:space="preserve"> sont de ce fait </w:t>
      </w:r>
      <w:r w:rsidRPr="00643B5E">
        <w:rPr>
          <w:rFonts w:ascii="Calibri" w:eastAsia="Times New Roman" w:hAnsi="Calibri" w:cs="Times New Roman"/>
          <w:b/>
          <w:sz w:val="20"/>
          <w:szCs w:val="20"/>
          <w:lang w:eastAsia="fr-FR"/>
        </w:rPr>
        <w:t>incontournables</w:t>
      </w:r>
      <w:r w:rsidRPr="00643B5E">
        <w:rPr>
          <w:rFonts w:ascii="Calibri" w:eastAsia="Times New Roman" w:hAnsi="Calibri" w:cs="Times New Roman"/>
          <w:sz w:val="20"/>
          <w:szCs w:val="20"/>
          <w:lang w:eastAsia="fr-FR"/>
        </w:rPr>
        <w:t xml:space="preserve"> et </w:t>
      </w:r>
      <w:r w:rsidRPr="00643B5E">
        <w:rPr>
          <w:rFonts w:ascii="Calibri" w:eastAsia="Times New Roman" w:hAnsi="Calibri" w:cs="Times New Roman"/>
          <w:b/>
          <w:sz w:val="20"/>
          <w:szCs w:val="20"/>
          <w:lang w:eastAsia="fr-FR"/>
        </w:rPr>
        <w:t>obligatoires.</w:t>
      </w:r>
    </w:p>
    <w:tbl>
      <w:tblPr>
        <w:tblStyle w:val="Grilledutableau1"/>
        <w:tblW w:w="0" w:type="auto"/>
        <w:tblLook w:val="04A0" w:firstRow="1" w:lastRow="0" w:firstColumn="1" w:lastColumn="0" w:noHBand="0" w:noVBand="1"/>
      </w:tblPr>
      <w:tblGrid>
        <w:gridCol w:w="1668"/>
      </w:tblGrid>
      <w:tr w:rsidR="00ED3189" w:rsidRPr="00643B5E" w14:paraId="366000CC" w14:textId="77777777" w:rsidTr="005928BE">
        <w:tc>
          <w:tcPr>
            <w:tcW w:w="1668" w:type="dxa"/>
          </w:tcPr>
          <w:p w14:paraId="6635BB51" w14:textId="77777777" w:rsidR="00ED3189" w:rsidRPr="00643B5E" w:rsidRDefault="00ED3189" w:rsidP="005928BE">
            <w:pPr>
              <w:jc w:val="both"/>
              <w:rPr>
                <w:rFonts w:ascii="Corbel" w:hAnsi="Corbel" w:cs="Times New Roman"/>
                <w:b/>
                <w:sz w:val="20"/>
                <w:szCs w:val="20"/>
              </w:rPr>
            </w:pPr>
            <w:r w:rsidRPr="00643B5E">
              <w:rPr>
                <w:rFonts w:ascii="Calibri" w:hAnsi="Calibri" w:cs="Times New Roman"/>
                <w:b/>
                <w:sz w:val="20"/>
                <w:szCs w:val="20"/>
              </w:rPr>
              <w:t xml:space="preserve">10 – SANCTIONS  </w:t>
            </w:r>
          </w:p>
        </w:tc>
      </w:tr>
    </w:tbl>
    <w:p w14:paraId="1C0B5AF1" w14:textId="77777777" w:rsidR="00ED3189" w:rsidRPr="00643B5E" w:rsidRDefault="00ED3189" w:rsidP="00ED3189">
      <w:pPr>
        <w:spacing w:after="0" w:line="240" w:lineRule="auto"/>
        <w:jc w:val="both"/>
        <w:rPr>
          <w:rFonts w:ascii="Corbel" w:eastAsia="Times New Roman" w:hAnsi="Corbel" w:cs="Times New Roman"/>
          <w:sz w:val="20"/>
          <w:szCs w:val="20"/>
          <w:lang w:eastAsia="fr-FR"/>
        </w:rPr>
      </w:pPr>
      <w:r w:rsidRPr="00643B5E">
        <w:rPr>
          <w:rFonts w:ascii="Corbel" w:eastAsia="Times New Roman" w:hAnsi="Corbel" w:cs="Times New Roman"/>
          <w:sz w:val="20"/>
          <w:szCs w:val="20"/>
          <w:lang w:eastAsia="fr-FR"/>
        </w:rPr>
        <w:t>Les sanctions sont graduées en fonction de la gravité de la faute.</w:t>
      </w:r>
    </w:p>
    <w:p w14:paraId="7AAC984E"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Les parents sont avertis des sanctions données et se montrent solidaires avec l’école dans un souci de cohérence éducative. </w:t>
      </w:r>
      <w:r w:rsidRPr="00643B5E">
        <w:rPr>
          <w:rFonts w:ascii="Calibri" w:eastAsia="Times New Roman" w:hAnsi="Calibri" w:cs="Times New Roman"/>
          <w:sz w:val="20"/>
          <w:szCs w:val="20"/>
          <w:u w:val="single"/>
          <w:lang w:eastAsia="fr-FR"/>
        </w:rPr>
        <w:t>Toute punition donnée par un adulte de l’école est acceptée et effectuée.</w:t>
      </w:r>
      <w:r w:rsidRPr="00643B5E">
        <w:rPr>
          <w:rFonts w:ascii="Calibri" w:eastAsia="Times New Roman" w:hAnsi="Calibri" w:cs="Times New Roman"/>
          <w:sz w:val="20"/>
          <w:szCs w:val="20"/>
          <w:lang w:eastAsia="fr-FR"/>
        </w:rPr>
        <w:t xml:space="preserve"> </w:t>
      </w:r>
    </w:p>
    <w:p w14:paraId="4A5BD07C" w14:textId="37A4768C" w:rsidR="00ED3189" w:rsidRPr="00643B5E" w:rsidRDefault="00ED3189" w:rsidP="00ED3189">
      <w:pPr>
        <w:spacing w:after="0" w:line="240" w:lineRule="auto"/>
        <w:jc w:val="both"/>
        <w:rPr>
          <w:rFonts w:ascii="Corbel" w:eastAsia="Times New Roman" w:hAnsi="Corbel" w:cs="Times New Roman"/>
          <w:b/>
          <w:sz w:val="20"/>
          <w:szCs w:val="20"/>
          <w:lang w:eastAsia="fr-FR"/>
        </w:rPr>
      </w:pPr>
      <w:r w:rsidRPr="00643B5E">
        <w:rPr>
          <w:rFonts w:ascii="Calibri" w:eastAsia="Times New Roman" w:hAnsi="Calibri" w:cs="Times New Roman"/>
          <w:b/>
          <w:sz w:val="20"/>
          <w:szCs w:val="20"/>
          <w:lang w:eastAsia="fr-FR"/>
        </w:rPr>
        <w:t xml:space="preserve">Toute absence de travail scolaire durant plusieurs semaines </w:t>
      </w:r>
      <w:r w:rsidRPr="00643B5E">
        <w:rPr>
          <w:rFonts w:ascii="Calibri" w:eastAsia="Times New Roman" w:hAnsi="Calibri" w:cs="Times New Roman"/>
          <w:sz w:val="20"/>
          <w:szCs w:val="20"/>
          <w:lang w:eastAsia="fr-FR"/>
        </w:rPr>
        <w:t xml:space="preserve">en dépit des diverses propositions pédagogiques de l’enseignant peut faire l’objet </w:t>
      </w:r>
      <w:r w:rsidRPr="00643B5E">
        <w:rPr>
          <w:rFonts w:ascii="Calibri" w:eastAsia="Times New Roman" w:hAnsi="Calibri" w:cs="Times New Roman"/>
          <w:sz w:val="20"/>
          <w:szCs w:val="20"/>
          <w:u w:val="single"/>
          <w:lang w:eastAsia="fr-FR"/>
        </w:rPr>
        <w:t>d’un avertissement pour manque de travail</w:t>
      </w:r>
      <w:r w:rsidR="00475703">
        <w:rPr>
          <w:rFonts w:ascii="Calibri" w:eastAsia="Times New Roman" w:hAnsi="Calibri" w:cs="Times New Roman"/>
          <w:sz w:val="20"/>
          <w:szCs w:val="20"/>
          <w:lang w:eastAsia="fr-FR"/>
        </w:rPr>
        <w:t xml:space="preserve"> et / ou d’une retenue.</w:t>
      </w:r>
    </w:p>
    <w:p w14:paraId="3F5A1178" w14:textId="07A9AFCB" w:rsidR="00ED3189" w:rsidRPr="00643B5E" w:rsidRDefault="00ED3189" w:rsidP="00ED3189">
      <w:pPr>
        <w:spacing w:after="0" w:line="240" w:lineRule="auto"/>
        <w:jc w:val="both"/>
        <w:rPr>
          <w:rFonts w:ascii="Corbel" w:eastAsia="Times New Roman" w:hAnsi="Corbel" w:cs="Times New Roman"/>
          <w:i/>
          <w:sz w:val="20"/>
          <w:szCs w:val="20"/>
          <w:lang w:eastAsia="fr-FR"/>
        </w:rPr>
      </w:pPr>
      <w:r w:rsidRPr="00643B5E">
        <w:rPr>
          <w:rFonts w:ascii="Corbel" w:eastAsia="Times New Roman" w:hAnsi="Corbel" w:cs="Times New Roman"/>
          <w:b/>
          <w:sz w:val="20"/>
          <w:szCs w:val="20"/>
          <w:lang w:eastAsia="fr-FR"/>
        </w:rPr>
        <w:t>Tout manquement grave au règlement fera l’objet d</w:t>
      </w:r>
      <w:r>
        <w:rPr>
          <w:rFonts w:ascii="Corbel" w:eastAsia="Times New Roman" w:hAnsi="Corbel" w:cs="Times New Roman"/>
          <w:b/>
          <w:sz w:val="20"/>
          <w:szCs w:val="20"/>
          <w:lang w:eastAsia="fr-FR"/>
        </w:rPr>
        <w:t>e perte de points sur le permis à points</w:t>
      </w:r>
      <w:r w:rsidRPr="00643B5E">
        <w:rPr>
          <w:rFonts w:ascii="Corbel" w:eastAsia="Times New Roman" w:hAnsi="Corbel" w:cs="Times New Roman"/>
          <w:b/>
          <w:sz w:val="20"/>
          <w:szCs w:val="20"/>
          <w:lang w:eastAsia="fr-FR"/>
        </w:rPr>
        <w:t xml:space="preserve">. </w:t>
      </w:r>
      <w:r w:rsidRPr="00643B5E">
        <w:rPr>
          <w:rFonts w:ascii="Corbel" w:eastAsia="Times New Roman" w:hAnsi="Corbel" w:cs="Times New Roman"/>
          <w:sz w:val="20"/>
          <w:szCs w:val="20"/>
          <w:lang w:eastAsia="fr-FR"/>
        </w:rPr>
        <w:t>(</w:t>
      </w:r>
      <w:proofErr w:type="gramStart"/>
      <w:r w:rsidRPr="00643B5E">
        <w:rPr>
          <w:rFonts w:ascii="Corbel" w:eastAsia="Times New Roman" w:hAnsi="Corbel" w:cs="Times New Roman"/>
          <w:i/>
          <w:sz w:val="20"/>
          <w:szCs w:val="20"/>
          <w:lang w:eastAsia="fr-FR"/>
        </w:rPr>
        <w:t>sont</w:t>
      </w:r>
      <w:proofErr w:type="gramEnd"/>
      <w:r w:rsidRPr="00643B5E">
        <w:rPr>
          <w:rFonts w:ascii="Corbel" w:eastAsia="Times New Roman" w:hAnsi="Corbel" w:cs="Times New Roman"/>
          <w:i/>
          <w:sz w:val="20"/>
          <w:szCs w:val="20"/>
          <w:lang w:eastAsia="fr-FR"/>
        </w:rPr>
        <w:t xml:space="preserve"> considérés comme graves : Le manque de respect envers un adulte ou un autre enfant , les actes violents, le langage </w:t>
      </w:r>
      <w:r>
        <w:rPr>
          <w:rFonts w:ascii="Corbel" w:eastAsia="Times New Roman" w:hAnsi="Corbel" w:cs="Times New Roman"/>
          <w:i/>
          <w:sz w:val="20"/>
          <w:szCs w:val="20"/>
          <w:lang w:eastAsia="fr-FR"/>
        </w:rPr>
        <w:t>injurieux</w:t>
      </w:r>
      <w:r w:rsidRPr="00643B5E">
        <w:rPr>
          <w:rFonts w:ascii="Corbel" w:eastAsia="Times New Roman" w:hAnsi="Corbel" w:cs="Times New Roman"/>
          <w:i/>
          <w:sz w:val="20"/>
          <w:szCs w:val="20"/>
          <w:lang w:eastAsia="fr-FR"/>
        </w:rPr>
        <w:t xml:space="preserve"> ou irrespectueux, le vol, la dégradation volontaire du matériel ou des locaux, les imprudences graves (saut de plusieurs marches d’escaliers, jeux dans les escaliers</w:t>
      </w:r>
      <w:r>
        <w:rPr>
          <w:rFonts w:ascii="Corbel" w:eastAsia="Times New Roman" w:hAnsi="Corbel" w:cs="Times New Roman"/>
          <w:i/>
          <w:sz w:val="20"/>
          <w:szCs w:val="20"/>
          <w:lang w:eastAsia="fr-FR"/>
        </w:rPr>
        <w:t>, les toilettes</w:t>
      </w:r>
      <w:r w:rsidRPr="00643B5E">
        <w:rPr>
          <w:rFonts w:ascii="Corbel" w:eastAsia="Times New Roman" w:hAnsi="Corbel" w:cs="Times New Roman"/>
          <w:i/>
          <w:sz w:val="20"/>
          <w:szCs w:val="20"/>
          <w:lang w:eastAsia="fr-FR"/>
        </w:rPr>
        <w:t xml:space="preserve"> …)</w:t>
      </w:r>
      <w:r>
        <w:rPr>
          <w:rFonts w:ascii="Corbel" w:eastAsia="Times New Roman" w:hAnsi="Corbel" w:cs="Times New Roman"/>
          <w:i/>
          <w:sz w:val="20"/>
          <w:szCs w:val="20"/>
          <w:lang w:eastAsia="fr-FR"/>
        </w:rPr>
        <w:t>.</w:t>
      </w:r>
    </w:p>
    <w:p w14:paraId="7D5CFC0F" w14:textId="6348DDF9" w:rsidR="00ED3189"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 L</w:t>
      </w:r>
      <w:r>
        <w:rPr>
          <w:rFonts w:ascii="Calibri" w:eastAsia="Times New Roman" w:hAnsi="Calibri" w:cs="Times New Roman"/>
          <w:sz w:val="20"/>
          <w:szCs w:val="20"/>
          <w:lang w:eastAsia="fr-FR"/>
        </w:rPr>
        <w:t xml:space="preserve">a perte de </w:t>
      </w:r>
      <w:r w:rsidR="002358CD" w:rsidRPr="002358CD">
        <w:rPr>
          <w:rFonts w:ascii="Calibri" w:eastAsia="Times New Roman" w:hAnsi="Calibri" w:cs="Times New Roman"/>
          <w:b/>
          <w:bCs/>
          <w:sz w:val="20"/>
          <w:szCs w:val="20"/>
          <w:lang w:eastAsia="fr-FR"/>
        </w:rPr>
        <w:t>4</w:t>
      </w:r>
      <w:r w:rsidRPr="002358CD">
        <w:rPr>
          <w:rFonts w:ascii="Calibri" w:eastAsia="Times New Roman" w:hAnsi="Calibri" w:cs="Times New Roman"/>
          <w:b/>
          <w:bCs/>
          <w:sz w:val="20"/>
          <w:szCs w:val="20"/>
          <w:lang w:eastAsia="fr-FR"/>
        </w:rPr>
        <w:t xml:space="preserve"> </w:t>
      </w:r>
      <w:r>
        <w:rPr>
          <w:rFonts w:ascii="Calibri" w:eastAsia="Times New Roman" w:hAnsi="Calibri" w:cs="Times New Roman"/>
          <w:sz w:val="20"/>
          <w:szCs w:val="20"/>
          <w:lang w:eastAsia="fr-FR"/>
        </w:rPr>
        <w:t>points entraînera un avertissement délivré par le chef d’établissement</w:t>
      </w:r>
      <w:r w:rsidRPr="00643B5E">
        <w:rPr>
          <w:rFonts w:ascii="Calibri" w:eastAsia="Times New Roman" w:hAnsi="Calibri" w:cs="Times New Roman"/>
          <w:sz w:val="20"/>
          <w:szCs w:val="20"/>
          <w:lang w:eastAsia="fr-FR"/>
        </w:rPr>
        <w:t>, l</w:t>
      </w:r>
      <w:r>
        <w:rPr>
          <w:rFonts w:ascii="Calibri" w:eastAsia="Times New Roman" w:hAnsi="Calibri" w:cs="Times New Roman"/>
          <w:sz w:val="20"/>
          <w:szCs w:val="20"/>
          <w:lang w:eastAsia="fr-FR"/>
        </w:rPr>
        <w:t xml:space="preserve">a perte de </w:t>
      </w:r>
      <w:r w:rsidR="002358CD" w:rsidRPr="002358CD">
        <w:rPr>
          <w:rFonts w:ascii="Calibri" w:eastAsia="Times New Roman" w:hAnsi="Calibri" w:cs="Times New Roman"/>
          <w:b/>
          <w:bCs/>
          <w:sz w:val="20"/>
          <w:szCs w:val="20"/>
          <w:lang w:eastAsia="fr-FR"/>
        </w:rPr>
        <w:t>8</w:t>
      </w:r>
      <w:r>
        <w:rPr>
          <w:rFonts w:ascii="Calibri" w:eastAsia="Times New Roman" w:hAnsi="Calibri" w:cs="Times New Roman"/>
          <w:sz w:val="20"/>
          <w:szCs w:val="20"/>
          <w:lang w:eastAsia="fr-FR"/>
        </w:rPr>
        <w:t xml:space="preserve"> points </w:t>
      </w:r>
      <w:r w:rsidRPr="00643B5E">
        <w:rPr>
          <w:rFonts w:ascii="Calibri" w:eastAsia="Times New Roman" w:hAnsi="Calibri" w:cs="Times New Roman"/>
          <w:sz w:val="20"/>
          <w:szCs w:val="20"/>
          <w:lang w:eastAsia="fr-FR"/>
        </w:rPr>
        <w:t xml:space="preserve">donnera lieu à </w:t>
      </w:r>
      <w:r>
        <w:rPr>
          <w:rFonts w:ascii="Calibri" w:eastAsia="Times New Roman" w:hAnsi="Calibri" w:cs="Times New Roman"/>
          <w:sz w:val="20"/>
          <w:szCs w:val="20"/>
          <w:lang w:eastAsia="fr-FR"/>
        </w:rPr>
        <w:t xml:space="preserve">une convocation par le chef d’établissement de la famille, la perte intégrale des points entrainera </w:t>
      </w:r>
      <w:r w:rsidRPr="00643B5E">
        <w:rPr>
          <w:rFonts w:ascii="Calibri" w:eastAsia="Times New Roman" w:hAnsi="Calibri" w:cs="Times New Roman"/>
          <w:sz w:val="20"/>
          <w:szCs w:val="20"/>
          <w:lang w:eastAsia="fr-FR"/>
        </w:rPr>
        <w:t>un renvoi de deux jours, accompagné d’un conseil de discipline – composé du chef d’établissement, d’enseignants, des parents de l’enfant et de l’enfant</w:t>
      </w:r>
      <w:r w:rsidR="00475703">
        <w:rPr>
          <w:rFonts w:ascii="Calibri" w:eastAsia="Times New Roman" w:hAnsi="Calibri" w:cs="Times New Roman"/>
          <w:sz w:val="20"/>
          <w:szCs w:val="20"/>
          <w:lang w:eastAsia="fr-FR"/>
        </w:rPr>
        <w:t>. Le conseil de discipline pourrait</w:t>
      </w:r>
      <w:r w:rsidRPr="00643B5E">
        <w:rPr>
          <w:rFonts w:ascii="Calibri" w:eastAsia="Times New Roman" w:hAnsi="Calibri" w:cs="Times New Roman"/>
          <w:i/>
          <w:sz w:val="20"/>
          <w:szCs w:val="20"/>
          <w:lang w:eastAsia="fr-FR"/>
        </w:rPr>
        <w:t xml:space="preserve"> </w:t>
      </w:r>
      <w:r w:rsidRPr="00643B5E">
        <w:rPr>
          <w:rFonts w:ascii="Calibri" w:eastAsia="Times New Roman" w:hAnsi="Calibri" w:cs="Times New Roman"/>
          <w:sz w:val="20"/>
          <w:szCs w:val="20"/>
          <w:lang w:eastAsia="fr-FR"/>
        </w:rPr>
        <w:t>entraîner une exclusion définitive.</w:t>
      </w:r>
    </w:p>
    <w:p w14:paraId="7CE89D8B" w14:textId="5F8190E3" w:rsidR="00475703" w:rsidRPr="00643B5E" w:rsidRDefault="00475703" w:rsidP="00ED3189">
      <w:p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sz w:val="20"/>
          <w:szCs w:val="20"/>
          <w:lang w:eastAsia="fr-FR"/>
        </w:rPr>
        <w:t>Toute perte de points donnera lieu à la rédaction d’une fiche de réflexion concernant l’infraction commise et devra être signée par l’enfant et sa famille</w:t>
      </w:r>
      <w:r w:rsidR="002358CD">
        <w:rPr>
          <w:rFonts w:ascii="Calibri" w:eastAsia="Times New Roman" w:hAnsi="Calibri" w:cs="Times New Roman"/>
          <w:sz w:val="20"/>
          <w:szCs w:val="20"/>
          <w:lang w:eastAsia="fr-FR"/>
        </w:rPr>
        <w:t xml:space="preserve"> ainsi que le permis à points. La mise en place du permis à points ne concerne que les élèves du CE1 au CM2.</w:t>
      </w:r>
    </w:p>
    <w:p w14:paraId="4D174065" w14:textId="662C17B2"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 xml:space="preserve">         </w:t>
      </w:r>
    </w:p>
    <w:p w14:paraId="35D66A38" w14:textId="309236AE" w:rsidR="00ED3189" w:rsidRPr="00475703" w:rsidRDefault="00ED3189" w:rsidP="00475703">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lastRenderedPageBreak/>
        <w:t xml:space="preserve"> </w:t>
      </w:r>
    </w:p>
    <w:p w14:paraId="7DB5C952" w14:textId="79A36665"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b/>
          <w:sz w:val="20"/>
          <w:szCs w:val="20"/>
          <w:lang w:eastAsia="fr-FR"/>
        </w:rPr>
        <w:t>A propos du comportement dans l’école</w:t>
      </w:r>
      <w:r w:rsidRPr="00643B5E">
        <w:rPr>
          <w:rFonts w:ascii="Calibri" w:eastAsia="Times New Roman" w:hAnsi="Calibri" w:cs="Times New Roman"/>
          <w:sz w:val="20"/>
          <w:szCs w:val="20"/>
          <w:lang w:eastAsia="fr-FR"/>
        </w:rPr>
        <w:t xml:space="preserve"> : </w:t>
      </w:r>
      <w:r w:rsidRPr="00643B5E">
        <w:rPr>
          <w:rFonts w:ascii="Calibri" w:eastAsia="Times New Roman" w:hAnsi="Calibri" w:cs="Times New Roman"/>
          <w:i/>
          <w:sz w:val="20"/>
          <w:szCs w:val="20"/>
          <w:lang w:eastAsia="fr-FR"/>
        </w:rPr>
        <w:t>tous les</w:t>
      </w:r>
      <w:r w:rsidRPr="00643B5E">
        <w:rPr>
          <w:rFonts w:ascii="Calibri" w:eastAsia="Times New Roman" w:hAnsi="Calibri" w:cs="Times New Roman"/>
          <w:sz w:val="20"/>
          <w:szCs w:val="20"/>
          <w:lang w:eastAsia="fr-FR"/>
        </w:rPr>
        <w:t xml:space="preserve"> </w:t>
      </w:r>
      <w:r w:rsidRPr="00643B5E">
        <w:rPr>
          <w:rFonts w:ascii="Calibri" w:eastAsia="Times New Roman" w:hAnsi="Calibri" w:cs="Times New Roman"/>
          <w:i/>
          <w:sz w:val="20"/>
          <w:szCs w:val="20"/>
          <w:lang w:eastAsia="fr-FR"/>
        </w:rPr>
        <w:t>membres de l’équipe éducative</w:t>
      </w:r>
      <w:r w:rsidRPr="00643B5E">
        <w:rPr>
          <w:rFonts w:ascii="Calibri" w:eastAsia="Times New Roman" w:hAnsi="Calibri" w:cs="Times New Roman"/>
          <w:sz w:val="20"/>
          <w:szCs w:val="20"/>
          <w:lang w:eastAsia="fr-FR"/>
        </w:rPr>
        <w:t xml:space="preserve"> ont accès au règlement intérieur et </w:t>
      </w:r>
      <w:r w:rsidR="00475703">
        <w:rPr>
          <w:rFonts w:ascii="Calibri" w:eastAsia="Times New Roman" w:hAnsi="Calibri" w:cs="Times New Roman"/>
          <w:sz w:val="20"/>
          <w:szCs w:val="20"/>
          <w:lang w:eastAsia="fr-FR"/>
        </w:rPr>
        <w:t>au permis à points</w:t>
      </w:r>
      <w:r w:rsidRPr="00643B5E">
        <w:rPr>
          <w:rFonts w:ascii="Calibri" w:eastAsia="Times New Roman" w:hAnsi="Calibri" w:cs="Times New Roman"/>
          <w:sz w:val="20"/>
          <w:szCs w:val="20"/>
          <w:lang w:eastAsia="fr-FR"/>
        </w:rPr>
        <w:t xml:space="preserve">, pour noter toute faute grave de conduite – violence, dégradation, insolence…-. Le point est fait périodiquement en concertation et l’accumulation de comportements inacceptables donnera lieu à des sanctions - exclusion de la cantine, de l’étude, retenues…. </w:t>
      </w:r>
    </w:p>
    <w:p w14:paraId="41F94CF8" w14:textId="77777777" w:rsidR="00ED3189" w:rsidRPr="00643B5E" w:rsidRDefault="00ED3189" w:rsidP="00ED3189">
      <w:pPr>
        <w:spacing w:after="0" w:line="240" w:lineRule="auto"/>
        <w:rPr>
          <w:rFonts w:ascii="Calibri" w:eastAsia="Times New Roman" w:hAnsi="Calibri" w:cs="Times New Roman"/>
          <w:sz w:val="20"/>
          <w:szCs w:val="20"/>
          <w:lang w:eastAsia="fr-FR"/>
        </w:rPr>
      </w:pPr>
    </w:p>
    <w:tbl>
      <w:tblPr>
        <w:tblStyle w:val="Grilledutableau1"/>
        <w:tblW w:w="0" w:type="auto"/>
        <w:tblLook w:val="04A0" w:firstRow="1" w:lastRow="0" w:firstColumn="1" w:lastColumn="0" w:noHBand="0" w:noVBand="1"/>
      </w:tblPr>
      <w:tblGrid>
        <w:gridCol w:w="3085"/>
      </w:tblGrid>
      <w:tr w:rsidR="00ED3189" w:rsidRPr="00643B5E" w14:paraId="75F9ED41" w14:textId="77777777" w:rsidTr="005928BE">
        <w:tc>
          <w:tcPr>
            <w:tcW w:w="3085" w:type="dxa"/>
          </w:tcPr>
          <w:p w14:paraId="140A9B71" w14:textId="77777777" w:rsidR="00ED3189" w:rsidRPr="00643B5E" w:rsidRDefault="00ED3189" w:rsidP="005928BE">
            <w:pPr>
              <w:rPr>
                <w:rFonts w:ascii="Calibri" w:hAnsi="Calibri" w:cs="Times New Roman"/>
                <w:b/>
                <w:sz w:val="20"/>
                <w:szCs w:val="20"/>
              </w:rPr>
            </w:pPr>
            <w:r w:rsidRPr="00643B5E">
              <w:rPr>
                <w:rFonts w:ascii="Calibri" w:hAnsi="Calibri" w:cs="Times New Roman"/>
                <w:b/>
                <w:sz w:val="20"/>
                <w:szCs w:val="20"/>
              </w:rPr>
              <w:t xml:space="preserve"> 11– SECURITE </w:t>
            </w:r>
          </w:p>
        </w:tc>
      </w:tr>
    </w:tbl>
    <w:p w14:paraId="100FC117"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Interdiction de tout stationnement ou stockage au rez-de-chaussée du bâtiment neuf, à l’intérieur de l’espace délimité par les pilotis.</w:t>
      </w:r>
    </w:p>
    <w:p w14:paraId="476F472D" w14:textId="77777777" w:rsidR="00ED3189" w:rsidRDefault="00ED3189" w:rsidP="00ED3189">
      <w:pPr>
        <w:spacing w:after="0" w:line="240" w:lineRule="auto"/>
        <w:jc w:val="both"/>
        <w:rPr>
          <w:rFonts w:ascii="Calibri" w:eastAsia="Times New Roman" w:hAnsi="Calibri" w:cs="Times New Roman"/>
          <w:b/>
          <w:bCs/>
          <w:sz w:val="20"/>
          <w:szCs w:val="20"/>
          <w:lang w:eastAsia="fr-FR"/>
        </w:rPr>
      </w:pPr>
      <w:r w:rsidRPr="006F0521">
        <w:rPr>
          <w:rFonts w:ascii="Calibri" w:eastAsia="Times New Roman" w:hAnsi="Calibri" w:cs="Times New Roman"/>
          <w:b/>
          <w:bCs/>
          <w:sz w:val="20"/>
          <w:szCs w:val="20"/>
          <w:lang w:eastAsia="fr-FR"/>
        </w:rPr>
        <w:t>Sur le site de Sainte Marie, les poussettes ainsi que les trottinettes ne sont pas acceptées dans l’enceinte de l’école afin de garantir la sécurité de tous en cas d’évacuation urgente. De ce fait, merci de ne pas insister auprès de la personne de l’accueil et de prendre vos dispositions.</w:t>
      </w:r>
    </w:p>
    <w:p w14:paraId="130A6F8E" w14:textId="77777777" w:rsidR="00ED3189" w:rsidRPr="006F0521" w:rsidRDefault="00ED3189" w:rsidP="00ED3189">
      <w:pPr>
        <w:spacing w:after="0" w:line="240" w:lineRule="auto"/>
        <w:jc w:val="both"/>
        <w:rPr>
          <w:rFonts w:ascii="Calibri" w:eastAsia="Times New Roman" w:hAnsi="Calibri" w:cs="Times New Roman"/>
          <w:b/>
          <w:bCs/>
          <w:sz w:val="20"/>
          <w:szCs w:val="20"/>
          <w:lang w:eastAsia="fr-FR"/>
        </w:rPr>
      </w:pPr>
    </w:p>
    <w:p w14:paraId="126644C6" w14:textId="77777777" w:rsidR="00ED3189" w:rsidRPr="00643B5E" w:rsidRDefault="00ED3189" w:rsidP="00ED3189">
      <w:pPr>
        <w:spacing w:after="0" w:line="240" w:lineRule="auto"/>
        <w:jc w:val="both"/>
        <w:rPr>
          <w:rFonts w:ascii="Calibri" w:eastAsia="Times New Roman" w:hAnsi="Calibri" w:cs="Times New Roman"/>
          <w:b/>
          <w:sz w:val="20"/>
          <w:szCs w:val="20"/>
          <w:lang w:eastAsia="fr-FR"/>
        </w:rPr>
      </w:pPr>
      <w:r w:rsidRPr="00643B5E">
        <w:rPr>
          <w:rFonts w:ascii="Calibri" w:eastAsia="Times New Roman" w:hAnsi="Calibri" w:cs="Times New Roman"/>
          <w:b/>
          <w:sz w:val="20"/>
          <w:szCs w:val="20"/>
          <w:lang w:eastAsia="fr-FR"/>
        </w:rPr>
        <w:t>Pour favoriser de bonnes conditions de travail, en ce qui concerne l’enfant :</w:t>
      </w:r>
    </w:p>
    <w:p w14:paraId="78691D85"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r w:rsidRPr="00643B5E">
        <w:rPr>
          <w:rFonts w:ascii="Calibri" w:eastAsia="Times New Roman" w:hAnsi="Calibri" w:cs="Times New Roman"/>
          <w:b/>
          <w:sz w:val="20"/>
          <w:szCs w:val="20"/>
          <w:lang w:eastAsia="fr-FR"/>
        </w:rPr>
        <w:t>JE DOIS</w:t>
      </w:r>
      <w:r w:rsidRPr="00643B5E">
        <w:rPr>
          <w:rFonts w:ascii="Calibri" w:eastAsia="Times New Roman" w:hAnsi="Calibri" w:cs="Times New Roman"/>
          <w:sz w:val="20"/>
          <w:szCs w:val="20"/>
          <w:lang w:eastAsia="fr-FR"/>
        </w:rPr>
        <w:t> : respecter chaque personne, enfant ou adulte, en actes et en paroles, respecter le matériel, respecter le règlement intérieur et avoir une tenue vestimentaire et comportementale adaptée à mon âge et à la vie scolaire.</w:t>
      </w:r>
    </w:p>
    <w:p w14:paraId="739E5CFE"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p>
    <w:p w14:paraId="1D6268D9"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p>
    <w:p w14:paraId="635D07F3" w14:textId="77777777" w:rsidR="00ED3189" w:rsidRPr="00643B5E" w:rsidRDefault="00ED3189" w:rsidP="00ED3189">
      <w:pPr>
        <w:spacing w:after="0" w:line="240" w:lineRule="auto"/>
        <w:jc w:val="both"/>
        <w:rPr>
          <w:rFonts w:ascii="Calibri" w:eastAsia="Times New Roman" w:hAnsi="Calibri" w:cs="Times New Roman"/>
          <w:sz w:val="20"/>
          <w:szCs w:val="20"/>
          <w:lang w:eastAsia="fr-FR"/>
        </w:rPr>
      </w:pPr>
    </w:p>
    <w:p w14:paraId="0306DB2F" w14:textId="77777777" w:rsidR="00ED3189" w:rsidRPr="00643B5E" w:rsidRDefault="00ED3189" w:rsidP="00ED3189">
      <w:pPr>
        <w:spacing w:after="0" w:line="240" w:lineRule="auto"/>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Signatures des parents                                                                            Signature de l’élève</w:t>
      </w:r>
    </w:p>
    <w:p w14:paraId="39134EC0" w14:textId="77777777" w:rsidR="00ED3189" w:rsidRPr="00643B5E" w:rsidRDefault="00ED3189" w:rsidP="00ED3189">
      <w:pPr>
        <w:spacing w:after="0" w:line="240" w:lineRule="auto"/>
        <w:rPr>
          <w:rFonts w:ascii="Calibri" w:eastAsia="Times New Roman" w:hAnsi="Calibri" w:cs="Times New Roman"/>
          <w:sz w:val="20"/>
          <w:szCs w:val="20"/>
          <w:lang w:eastAsia="fr-FR"/>
        </w:rPr>
      </w:pPr>
    </w:p>
    <w:p w14:paraId="34C0E9D4" w14:textId="77777777" w:rsidR="00ED3189" w:rsidRDefault="00ED3189" w:rsidP="00ED3189">
      <w:pPr>
        <w:spacing w:after="0" w:line="240" w:lineRule="auto"/>
        <w:rPr>
          <w:rFonts w:ascii="Calibri" w:eastAsia="Times New Roman" w:hAnsi="Calibri" w:cs="Times New Roman"/>
          <w:sz w:val="20"/>
          <w:szCs w:val="20"/>
          <w:lang w:eastAsia="fr-FR"/>
        </w:rPr>
      </w:pPr>
    </w:p>
    <w:p w14:paraId="67D73ED5" w14:textId="77777777" w:rsidR="00ED3189" w:rsidRPr="00643B5E" w:rsidRDefault="00ED3189" w:rsidP="00ED3189">
      <w:pPr>
        <w:spacing w:after="0" w:line="240" w:lineRule="auto"/>
        <w:rPr>
          <w:rFonts w:ascii="Calibri" w:eastAsia="Times New Roman" w:hAnsi="Calibri" w:cs="Times New Roman"/>
          <w:sz w:val="20"/>
          <w:szCs w:val="20"/>
          <w:lang w:eastAsia="fr-FR"/>
        </w:rPr>
      </w:pPr>
    </w:p>
    <w:p w14:paraId="479262E5" w14:textId="77777777" w:rsidR="00ED3189" w:rsidRPr="00643B5E" w:rsidRDefault="00ED3189" w:rsidP="00ED3189">
      <w:pPr>
        <w:spacing w:after="0" w:line="240" w:lineRule="auto"/>
        <w:rPr>
          <w:rFonts w:ascii="Calibri" w:eastAsia="Times New Roman" w:hAnsi="Calibri" w:cs="Times New Roman"/>
          <w:sz w:val="20"/>
          <w:szCs w:val="20"/>
          <w:lang w:eastAsia="fr-FR"/>
        </w:rPr>
      </w:pPr>
    </w:p>
    <w:p w14:paraId="55E8CC26" w14:textId="77777777" w:rsidR="00ED3189" w:rsidRPr="00643B5E" w:rsidRDefault="00ED3189" w:rsidP="00ED3189">
      <w:pPr>
        <w:spacing w:after="0" w:line="240" w:lineRule="auto"/>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Signature de l’enseignante                                           Signature du chef d’établissement</w:t>
      </w:r>
    </w:p>
    <w:p w14:paraId="5EECA94A" w14:textId="5DC693ED" w:rsidR="00ED3189" w:rsidRPr="00643B5E" w:rsidRDefault="00ED3189" w:rsidP="00ED3189">
      <w:pPr>
        <w:rPr>
          <w:rFonts w:ascii="Calibri" w:eastAsia="Times New Roman" w:hAnsi="Calibri" w:cs="Times New Roman"/>
          <w:sz w:val="20"/>
          <w:szCs w:val="20"/>
          <w:lang w:eastAsia="fr-FR"/>
        </w:rPr>
      </w:pP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sidRPr="00643B5E">
        <w:rPr>
          <w:rFonts w:ascii="Calibri" w:eastAsia="Times New Roman" w:hAnsi="Calibri" w:cs="Times New Roman"/>
          <w:sz w:val="20"/>
          <w:szCs w:val="20"/>
          <w:lang w:eastAsia="fr-FR"/>
        </w:rPr>
        <w:tab/>
      </w:r>
      <w:r>
        <w:rPr>
          <w:rFonts w:ascii="Calibri" w:eastAsia="Times New Roman" w:hAnsi="Calibri" w:cs="Times New Roman"/>
          <w:sz w:val="20"/>
          <w:szCs w:val="20"/>
          <w:lang w:eastAsia="fr-FR"/>
        </w:rPr>
        <w:t xml:space="preserve">                             </w:t>
      </w:r>
      <w:r w:rsidRPr="00643B5E">
        <w:rPr>
          <w:rFonts w:ascii="Calibri" w:eastAsia="Times New Roman" w:hAnsi="Calibri" w:cs="Times New Roman"/>
          <w:sz w:val="20"/>
          <w:szCs w:val="20"/>
          <w:lang w:eastAsia="fr-FR"/>
        </w:rPr>
        <w:t xml:space="preserve"> </w:t>
      </w:r>
      <w:r w:rsidR="00D65847">
        <w:rPr>
          <w:rFonts w:ascii="Calibri" w:eastAsia="Times New Roman" w:hAnsi="Calibri" w:cs="Times New Roman"/>
          <w:noProof/>
          <w:sz w:val="20"/>
          <w:szCs w:val="20"/>
          <w:lang w:eastAsia="fr-FR"/>
          <w14:ligatures w14:val="standardContextual"/>
        </w:rPr>
        <w:drawing>
          <wp:inline distT="0" distB="0" distL="0" distR="0" wp14:anchorId="2625C0BE" wp14:editId="1DC478F6">
            <wp:extent cx="1762125" cy="663826"/>
            <wp:effectExtent l="0" t="0" r="0" b="3175"/>
            <wp:docPr id="1838391248" name="Image 2" descr="Une image contenant texte, Police, lign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91248" name="Image 2" descr="Une image contenant texte, Police, ligne, blanc&#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4479" cy="687316"/>
                    </a:xfrm>
                    <a:prstGeom prst="rect">
                      <a:avLst/>
                    </a:prstGeom>
                  </pic:spPr>
                </pic:pic>
              </a:graphicData>
            </a:graphic>
          </wp:inline>
        </w:drawing>
      </w:r>
      <w:r w:rsidRPr="00643B5E">
        <w:rPr>
          <w:rFonts w:ascii="Calibri" w:eastAsia="Times New Roman" w:hAnsi="Calibri" w:cs="Times New Roman"/>
          <w:sz w:val="20"/>
          <w:szCs w:val="20"/>
          <w:lang w:eastAsia="fr-FR"/>
        </w:rPr>
        <w:tab/>
      </w:r>
    </w:p>
    <w:p w14:paraId="382773C5" w14:textId="77777777" w:rsidR="00ED3189" w:rsidRDefault="00ED3189" w:rsidP="00ED3189"/>
    <w:p w14:paraId="62102C13" w14:textId="77777777" w:rsidR="00030D18" w:rsidRDefault="00030D18"/>
    <w:sectPr w:rsidR="00030D18" w:rsidSect="00ED318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4F72"/>
    <w:multiLevelType w:val="hybridMultilevel"/>
    <w:tmpl w:val="E7C04D8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36B32B42"/>
    <w:multiLevelType w:val="hybridMultilevel"/>
    <w:tmpl w:val="DD8254E4"/>
    <w:lvl w:ilvl="0" w:tplc="FF807DB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285E91"/>
    <w:multiLevelType w:val="hybridMultilevel"/>
    <w:tmpl w:val="96E8F11A"/>
    <w:lvl w:ilvl="0" w:tplc="3782C4A8">
      <w:start w:val="2"/>
      <w:numFmt w:val="bullet"/>
      <w:lvlText w:val=""/>
      <w:lvlJc w:val="left"/>
      <w:pPr>
        <w:ind w:left="36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92208">
    <w:abstractNumId w:val="2"/>
  </w:num>
  <w:num w:numId="2" w16cid:durableId="1245071209">
    <w:abstractNumId w:val="1"/>
  </w:num>
  <w:num w:numId="3" w16cid:durableId="152443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89"/>
    <w:rsid w:val="00030D18"/>
    <w:rsid w:val="002358CD"/>
    <w:rsid w:val="00475703"/>
    <w:rsid w:val="008C407E"/>
    <w:rsid w:val="00D65847"/>
    <w:rsid w:val="00ED3189"/>
    <w:rsid w:val="00F10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B076"/>
  <w15:chartTrackingRefBased/>
  <w15:docId w15:val="{15D7230D-F7A4-4D3D-87C2-45C27378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89"/>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ED3189"/>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D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1651</Words>
  <Characters>9086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stbernard</dc:creator>
  <cp:keywords/>
  <dc:description/>
  <cp:lastModifiedBy>stbernard</cp:lastModifiedBy>
  <cp:revision>2</cp:revision>
  <cp:lastPrinted>2023-07-04T10:55:00Z</cp:lastPrinted>
  <dcterms:created xsi:type="dcterms:W3CDTF">2023-09-12T13:29:00Z</dcterms:created>
  <dcterms:modified xsi:type="dcterms:W3CDTF">2023-09-12T13:29:00Z</dcterms:modified>
</cp:coreProperties>
</file>